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39" w:rsidRDefault="008F6EA1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657850" cy="8496300"/>
            <wp:effectExtent l="19050" t="0" r="0" b="0"/>
            <wp:docPr id="4" name="Рисунок 4" descr="C:\Users\школа\Downloads\2025-12-20_11-04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2025-12-20_11-04-5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439" w:rsidRDefault="00346439">
      <w:pPr>
        <w:spacing w:after="0"/>
        <w:ind w:left="120"/>
        <w:jc w:val="center"/>
        <w:rPr>
          <w:lang w:val="ru-RU"/>
        </w:rPr>
      </w:pPr>
    </w:p>
    <w:p w:rsidR="00346439" w:rsidRDefault="00346439">
      <w:pPr>
        <w:spacing w:after="0"/>
        <w:ind w:left="120"/>
        <w:jc w:val="center"/>
        <w:rPr>
          <w:lang w:val="ru-RU"/>
        </w:rPr>
      </w:pPr>
    </w:p>
    <w:p w:rsidR="00346439" w:rsidRDefault="00BC7233" w:rsidP="008F6EA1">
      <w:pPr>
        <w:spacing w:after="0" w:line="264" w:lineRule="auto"/>
        <w:ind w:left="120"/>
        <w:jc w:val="center"/>
        <w:rPr>
          <w:lang w:val="ru-RU"/>
        </w:rPr>
      </w:pPr>
      <w:bookmarkStart w:id="0" w:name="block-6589440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</w:t>
      </w:r>
      <w:r>
        <w:rPr>
          <w:rFonts w:ascii="Times New Roman" w:hAnsi="Times New Roman"/>
          <w:color w:val="000000"/>
          <w:sz w:val="28"/>
          <w:lang w:val="ru-RU"/>
        </w:rPr>
        <w:t>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</w:t>
      </w:r>
      <w:r>
        <w:rPr>
          <w:rFonts w:ascii="Times New Roman" w:hAnsi="Times New Roman"/>
          <w:color w:val="000000"/>
          <w:sz w:val="28"/>
          <w:lang w:val="ru-RU"/>
        </w:rPr>
        <w:t>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</w:t>
      </w:r>
      <w:r>
        <w:rPr>
          <w:rFonts w:ascii="Times New Roman" w:hAnsi="Times New Roman"/>
          <w:color w:val="000000"/>
          <w:sz w:val="28"/>
          <w:lang w:val="ru-RU"/>
        </w:rPr>
        <w:t>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</w:t>
      </w:r>
      <w:r>
        <w:rPr>
          <w:rFonts w:ascii="Times New Roman" w:hAnsi="Times New Roman"/>
          <w:color w:val="000000"/>
          <w:sz w:val="28"/>
          <w:lang w:val="ru-RU"/>
        </w:rPr>
        <w:t>имания человека и общества в связи прошлого, настоящего и будущего.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</w:t>
      </w:r>
      <w:r>
        <w:rPr>
          <w:rFonts w:ascii="Times New Roman" w:hAnsi="Times New Roman"/>
          <w:color w:val="000000"/>
          <w:sz w:val="28"/>
          <w:lang w:val="ru-RU"/>
        </w:rPr>
        <w:t>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</w:t>
      </w:r>
      <w:r>
        <w:rPr>
          <w:rFonts w:ascii="Times New Roman" w:hAnsi="Times New Roman"/>
          <w:color w:val="000000"/>
          <w:sz w:val="28"/>
          <w:lang w:val="ru-RU"/>
        </w:rPr>
        <w:t>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</w:t>
      </w:r>
      <w:r>
        <w:rPr>
          <w:rFonts w:ascii="Times New Roman" w:hAnsi="Times New Roman"/>
          <w:color w:val="000000"/>
          <w:sz w:val="28"/>
          <w:lang w:val="ru-RU"/>
        </w:rPr>
        <w:t>шлому и настоящему Отечества.</w:t>
      </w:r>
    </w:p>
    <w:p w:rsidR="00346439" w:rsidRDefault="00BC723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346439" w:rsidRDefault="00BC72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46439" w:rsidRDefault="00BC72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</w:t>
      </w:r>
      <w:r>
        <w:rPr>
          <w:rFonts w:ascii="Times New Roman" w:hAnsi="Times New Roman"/>
          <w:color w:val="000000"/>
          <w:sz w:val="28"/>
          <w:lang w:val="ru-RU"/>
        </w:rPr>
        <w:t>овеческого общества, при особом внимании к месту и роли России во всемирно-историческом процессе;</w:t>
      </w:r>
    </w:p>
    <w:p w:rsidR="00346439" w:rsidRDefault="00BC72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</w:t>
      </w:r>
      <w:r>
        <w:rPr>
          <w:rFonts w:ascii="Times New Roman" w:hAnsi="Times New Roman"/>
          <w:color w:val="000000"/>
          <w:sz w:val="28"/>
          <w:lang w:val="ru-RU"/>
        </w:rPr>
        <w:t>согласия и мира между людьми и народами, в духе демократических ценностей современного общества;</w:t>
      </w:r>
    </w:p>
    <w:p w:rsidR="00346439" w:rsidRDefault="00BC72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</w:t>
      </w:r>
      <w:r>
        <w:rPr>
          <w:rFonts w:ascii="Times New Roman" w:hAnsi="Times New Roman"/>
          <w:color w:val="000000"/>
          <w:sz w:val="28"/>
          <w:lang w:val="ru-RU"/>
        </w:rPr>
        <w:t>ия в соответствии с принципом историзма, в их динамике, взаимосвязи и взаимообусловленности;</w:t>
      </w:r>
    </w:p>
    <w:p w:rsidR="00346439" w:rsidRDefault="00BC72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</w:t>
      </w:r>
      <w:r>
        <w:rPr>
          <w:rFonts w:ascii="Times New Roman" w:hAnsi="Times New Roman"/>
          <w:color w:val="000000"/>
          <w:sz w:val="28"/>
          <w:lang w:val="ru-RU"/>
        </w:rPr>
        <w:t>льном обществе.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</w:t>
      </w:r>
      <w:r>
        <w:rPr>
          <w:rFonts w:ascii="Times New Roman" w:hAnsi="Times New Roman"/>
          <w:color w:val="333333"/>
          <w:sz w:val="28"/>
          <w:lang w:val="ru-RU"/>
        </w:rPr>
        <w:t>ках программы по истории в пределах одного класса может варьироваться.</w:t>
      </w:r>
    </w:p>
    <w:p w:rsidR="00346439" w:rsidRDefault="00BC7233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346439" w:rsidRDefault="00BC7233">
      <w:pPr>
        <w:spacing w:after="0"/>
        <w:ind w:firstLine="60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346439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247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24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346439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46439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46439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346439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346439">
        <w:trPr>
          <w:trHeight w:val="144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346439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346439" w:rsidRDefault="00346439">
      <w:pPr>
        <w:sectPr w:rsidR="00346439">
          <w:pgSz w:w="11906" w:h="16383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 w:line="264" w:lineRule="auto"/>
        <w:ind w:left="120"/>
        <w:jc w:val="both"/>
      </w:pPr>
      <w:bookmarkStart w:id="1" w:name="block-6589440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46439" w:rsidRDefault="00346439">
      <w:pPr>
        <w:spacing w:after="0" w:line="264" w:lineRule="auto"/>
        <w:ind w:left="120"/>
        <w:jc w:val="both"/>
      </w:pPr>
    </w:p>
    <w:p w:rsidR="00346439" w:rsidRDefault="00BC72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346439" w:rsidRDefault="00346439">
      <w:pPr>
        <w:spacing w:after="0" w:line="264" w:lineRule="auto"/>
        <w:ind w:left="120"/>
        <w:jc w:val="both"/>
      </w:pPr>
    </w:p>
    <w:p w:rsidR="00346439" w:rsidRDefault="00BC723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346439" w:rsidRDefault="00346439">
      <w:pPr>
        <w:spacing w:after="0" w:line="264" w:lineRule="auto"/>
        <w:ind w:left="120"/>
        <w:jc w:val="both"/>
      </w:pPr>
    </w:p>
    <w:p w:rsidR="00346439" w:rsidRDefault="00BC723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</w:t>
      </w:r>
      <w:r>
        <w:rPr>
          <w:rFonts w:ascii="Times New Roman" w:hAnsi="Times New Roman"/>
          <w:color w:val="000000"/>
          <w:sz w:val="28"/>
          <w:lang w:val="ru-RU"/>
        </w:rPr>
        <w:t>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Первобытность на территории России. </w:t>
      </w:r>
      <w:r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Петроглифы Беломорья и Онежского озера. Аркаим - памятник археологии.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</w:t>
      </w:r>
      <w:r>
        <w:rPr>
          <w:rFonts w:ascii="Times New Roman" w:hAnsi="Times New Roman"/>
          <w:color w:val="000000"/>
          <w:sz w:val="28"/>
          <w:lang w:val="ru-RU"/>
        </w:rPr>
        <w:t>льство. Присваивающее хозяйство. Род и родовые отношения.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</w:t>
      </w:r>
      <w:r>
        <w:rPr>
          <w:rFonts w:ascii="Times New Roman" w:hAnsi="Times New Roman"/>
          <w:color w:val="000000"/>
          <w:sz w:val="28"/>
          <w:lang w:val="ru-RU"/>
        </w:rPr>
        <w:t>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</w:t>
      </w:r>
      <w:r>
        <w:rPr>
          <w:rFonts w:ascii="Times New Roman" w:hAnsi="Times New Roman"/>
          <w:color w:val="000000"/>
          <w:sz w:val="28"/>
          <w:lang w:val="ru-RU"/>
        </w:rPr>
        <w:t>кое войско.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</w:t>
      </w:r>
      <w:r>
        <w:rPr>
          <w:rFonts w:ascii="Times New Roman" w:hAnsi="Times New Roman"/>
          <w:color w:val="000000"/>
          <w:sz w:val="28"/>
          <w:lang w:val="ru-RU"/>
        </w:rPr>
        <w:t>енность (иероглифы, папирус). Открытие Ж.Ф. Шампольона. Образование.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</w:t>
      </w:r>
      <w:r>
        <w:rPr>
          <w:rFonts w:ascii="Times New Roman" w:hAnsi="Times New Roman"/>
          <w:color w:val="000000"/>
          <w:sz w:val="28"/>
          <w:lang w:val="ru-RU"/>
        </w:rPr>
        <w:t>уречья). Занятия населения.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Усиление Нововавилонского </w:t>
      </w:r>
      <w:r>
        <w:rPr>
          <w:rFonts w:ascii="Times New Roman" w:hAnsi="Times New Roman"/>
          <w:color w:val="000000"/>
          <w:sz w:val="28"/>
          <w:lang w:val="ru-RU"/>
        </w:rPr>
        <w:t>царства. Легендарные памятники города Вавилона.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</w:t>
      </w:r>
      <w:r>
        <w:rPr>
          <w:rFonts w:ascii="Times New Roman" w:hAnsi="Times New Roman"/>
          <w:color w:val="000000"/>
          <w:sz w:val="28"/>
          <w:lang w:val="ru-RU"/>
        </w:rPr>
        <w:t>йцев. Финикийский алфавит.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</w:t>
      </w:r>
      <w:r>
        <w:rPr>
          <w:rFonts w:ascii="Times New Roman" w:hAnsi="Times New Roman"/>
          <w:color w:val="000000"/>
          <w:sz w:val="28"/>
          <w:lang w:val="ru-RU"/>
        </w:rPr>
        <w:t>вища Ниневии. Гибель империи.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</w:t>
      </w:r>
      <w:r>
        <w:rPr>
          <w:rFonts w:ascii="Times New Roman" w:hAnsi="Times New Roman"/>
          <w:color w:val="000000"/>
          <w:sz w:val="28"/>
          <w:lang w:val="ru-RU"/>
        </w:rPr>
        <w:t xml:space="preserve"> персов. Дербент - один из старейших городов на территории современной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</w:t>
      </w:r>
      <w:r>
        <w:rPr>
          <w:rFonts w:ascii="Times New Roman" w:hAnsi="Times New Roman"/>
          <w:color w:val="000000"/>
          <w:sz w:val="28"/>
          <w:lang w:val="ru-RU"/>
        </w:rPr>
        <w:t>в. Общественное устройство, варны.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</w:t>
      </w:r>
      <w:r>
        <w:rPr>
          <w:rFonts w:ascii="Times New Roman" w:hAnsi="Times New Roman"/>
          <w:color w:val="000000"/>
          <w:sz w:val="28"/>
          <w:lang w:val="ru-RU"/>
        </w:rPr>
        <w:t>в империи: правители и подданные, положение различных групп населения. Развитие ремёсел и торговли. Великий шёлковый путь.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</w:t>
      </w:r>
      <w:r>
        <w:rPr>
          <w:rFonts w:ascii="Times New Roman" w:hAnsi="Times New Roman"/>
          <w:color w:val="000000"/>
          <w:sz w:val="28"/>
          <w:lang w:val="ru-RU"/>
        </w:rPr>
        <w:t>ии (эпос и литература, художественная культура, научное познание).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</w:t>
      </w:r>
      <w:r>
        <w:rPr>
          <w:rFonts w:ascii="Times New Roman" w:hAnsi="Times New Roman"/>
          <w:color w:val="000000"/>
          <w:sz w:val="28"/>
          <w:lang w:val="ru-RU"/>
        </w:rPr>
        <w:t xml:space="preserve">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</w:t>
      </w:r>
      <w:r>
        <w:rPr>
          <w:rFonts w:ascii="Times New Roman" w:hAnsi="Times New Roman"/>
          <w:color w:val="000000"/>
          <w:sz w:val="28"/>
          <w:lang w:val="ru-RU"/>
        </w:rPr>
        <w:t>мера «Илиада», «Одиссея».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Великая греческая колонизация. Метрополии и колонии. Народы, п</w:t>
      </w:r>
      <w:r>
        <w:rPr>
          <w:rFonts w:ascii="Times New Roman" w:hAnsi="Times New Roman"/>
          <w:color w:val="000000"/>
          <w:sz w:val="28"/>
          <w:lang w:val="ru-RU"/>
        </w:rPr>
        <w:t xml:space="preserve">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</w:t>
      </w:r>
      <w:r>
        <w:rPr>
          <w:rFonts w:ascii="Times New Roman" w:hAnsi="Times New Roman"/>
          <w:color w:val="000000"/>
          <w:sz w:val="28"/>
          <w:lang w:val="ru-RU"/>
        </w:rPr>
        <w:t>аконы Солона. Реформы Клисфена, их значение.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афинского могущества;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Культура </w:t>
      </w:r>
      <w:r>
        <w:rPr>
          <w:rFonts w:ascii="Times New Roman" w:hAnsi="Times New Roman"/>
          <w:b/>
          <w:color w:val="333333"/>
          <w:sz w:val="28"/>
          <w:lang w:val="ru-RU"/>
        </w:rPr>
        <w:t>Древней Греции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</w:t>
      </w:r>
      <w:r>
        <w:rPr>
          <w:rFonts w:ascii="Times New Roman" w:hAnsi="Times New Roman"/>
          <w:color w:val="333333"/>
          <w:sz w:val="28"/>
          <w:lang w:val="ru-RU"/>
        </w:rPr>
        <w:t>егреческие игры в Олимпии.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Александр Македонский и его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завоевания на Востоке. Распад державы Александра Македонского.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</w:t>
      </w:r>
      <w:r>
        <w:rPr>
          <w:rFonts w:ascii="Times New Roman" w:hAnsi="Times New Roman"/>
          <w:color w:val="000000"/>
          <w:sz w:val="28"/>
          <w:lang w:val="ru-RU"/>
        </w:rPr>
        <w:t>ости. Этрусские города-государства. Наследие этрусков.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Римские </w:t>
      </w:r>
      <w:r>
        <w:rPr>
          <w:rFonts w:ascii="Times New Roman" w:hAnsi="Times New Roman"/>
          <w:b/>
          <w:color w:val="000000"/>
          <w:sz w:val="28"/>
          <w:lang w:val="ru-RU"/>
        </w:rPr>
        <w:t>завоевания в Средиземноморье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</w:t>
      </w:r>
      <w:r>
        <w:rPr>
          <w:rFonts w:ascii="Times New Roman" w:hAnsi="Times New Roman"/>
          <w:color w:val="000000"/>
          <w:sz w:val="28"/>
          <w:lang w:val="ru-RU"/>
        </w:rPr>
        <w:t>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</w:t>
      </w:r>
      <w:r>
        <w:rPr>
          <w:rFonts w:ascii="Times New Roman" w:hAnsi="Times New Roman"/>
          <w:color w:val="000000"/>
          <w:sz w:val="28"/>
          <w:lang w:val="ru-RU"/>
        </w:rPr>
        <w:t>ти, диктатура.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Императоры Рима: </w:t>
      </w:r>
      <w:r>
        <w:rPr>
          <w:rFonts w:ascii="Times New Roman" w:hAnsi="Times New Roman"/>
          <w:color w:val="000000"/>
          <w:sz w:val="28"/>
          <w:lang w:val="ru-RU"/>
        </w:rPr>
        <w:t>завоеватели и правители. Римская империя: территория, управление.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</w:t>
      </w:r>
      <w:r>
        <w:rPr>
          <w:rFonts w:ascii="Times New Roman" w:hAnsi="Times New Roman"/>
          <w:color w:val="000000"/>
          <w:sz w:val="28"/>
          <w:lang w:val="ru-RU"/>
        </w:rPr>
        <w:t>невная жизнь в столице и провинциях.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</w:t>
      </w:r>
      <w:r>
        <w:rPr>
          <w:rFonts w:ascii="Times New Roman" w:hAnsi="Times New Roman"/>
          <w:color w:val="000000"/>
          <w:sz w:val="28"/>
          <w:lang w:val="ru-RU"/>
        </w:rPr>
        <w:t>культурное наследие цивилизаций Древнего мира.</w:t>
      </w: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Падение Западной Римской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империи и образование варварских королевств.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</w:t>
      </w:r>
      <w:r>
        <w:rPr>
          <w:rFonts w:ascii="Times New Roman" w:hAnsi="Times New Roman"/>
          <w:color w:val="000000"/>
          <w:sz w:val="28"/>
          <w:lang w:val="ru-RU"/>
        </w:rPr>
        <w:t>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</w:t>
      </w:r>
      <w:r>
        <w:rPr>
          <w:rFonts w:ascii="Times New Roman" w:hAnsi="Times New Roman"/>
          <w:color w:val="000000"/>
          <w:sz w:val="28"/>
          <w:lang w:val="ru-RU"/>
        </w:rPr>
        <w:t>истианства.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 во</w:t>
      </w:r>
      <w:r>
        <w:rPr>
          <w:rFonts w:ascii="Times New Roman" w:hAnsi="Times New Roman"/>
          <w:color w:val="000000"/>
          <w:sz w:val="28"/>
          <w:lang w:val="ru-RU"/>
        </w:rPr>
        <w:t xml:space="preserve">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</w:t>
      </w:r>
      <w:r>
        <w:rPr>
          <w:rFonts w:ascii="Times New Roman" w:hAnsi="Times New Roman"/>
          <w:color w:val="000000"/>
          <w:sz w:val="28"/>
          <w:lang w:val="ru-RU"/>
        </w:rPr>
        <w:t>апы.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Арабский </w:t>
      </w:r>
      <w:r>
        <w:rPr>
          <w:rFonts w:ascii="Times New Roman" w:hAnsi="Times New Roman"/>
          <w:color w:val="000000"/>
          <w:sz w:val="28"/>
          <w:lang w:val="ru-RU"/>
        </w:rPr>
        <w:t>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</w:t>
      </w:r>
      <w:r>
        <w:rPr>
          <w:rFonts w:ascii="Times New Roman" w:hAnsi="Times New Roman"/>
          <w:color w:val="000000"/>
          <w:sz w:val="28"/>
          <w:lang w:val="ru-RU"/>
        </w:rPr>
        <w:t>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</w:t>
      </w:r>
      <w:r>
        <w:rPr>
          <w:rFonts w:ascii="Times New Roman" w:hAnsi="Times New Roman"/>
          <w:color w:val="000000"/>
          <w:sz w:val="28"/>
          <w:lang w:val="ru-RU"/>
        </w:rPr>
        <w:t>ви от светской власти. Ереси: причины возникновения и распространения. Преследование еретиков.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</w:t>
      </w:r>
      <w:r>
        <w:rPr>
          <w:rFonts w:ascii="Times New Roman" w:hAnsi="Times New Roman"/>
          <w:color w:val="000000"/>
          <w:sz w:val="28"/>
          <w:lang w:val="ru-RU"/>
        </w:rPr>
        <w:t>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</w:t>
      </w:r>
      <w:r>
        <w:rPr>
          <w:rFonts w:ascii="Times New Roman" w:hAnsi="Times New Roman"/>
          <w:color w:val="000000"/>
          <w:sz w:val="28"/>
          <w:lang w:val="ru-RU"/>
        </w:rPr>
        <w:t xml:space="preserve"> цели, участники, итоги. Духовно-рыцарские ордены.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</w:t>
      </w:r>
      <w:r>
        <w:rPr>
          <w:rFonts w:ascii="Times New Roman" w:hAnsi="Times New Roman"/>
          <w:color w:val="000000"/>
          <w:sz w:val="28"/>
          <w:lang w:val="ru-RU"/>
        </w:rPr>
        <w:t xml:space="preserve"> Пиренейском полуострове.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и славянские </w:t>
      </w:r>
      <w:r>
        <w:rPr>
          <w:rFonts w:ascii="Times New Roman" w:hAnsi="Times New Roman"/>
          <w:color w:val="000000"/>
          <w:sz w:val="28"/>
          <w:lang w:val="ru-RU"/>
        </w:rPr>
        <w:t>государства 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</w:t>
      </w:r>
      <w:r>
        <w:rPr>
          <w:rFonts w:ascii="Times New Roman" w:hAnsi="Times New Roman"/>
          <w:color w:val="000000"/>
          <w:sz w:val="28"/>
          <w:lang w:val="ru-RU"/>
        </w:rPr>
        <w:t>дской и крестьянский фольклор. Романский и готический стили в художественной культуре.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</w:t>
      </w:r>
      <w:r>
        <w:rPr>
          <w:rFonts w:ascii="Times New Roman" w:hAnsi="Times New Roman"/>
          <w:color w:val="000000"/>
          <w:sz w:val="28"/>
          <w:lang w:val="ru-RU"/>
        </w:rPr>
        <w:t>енными территориями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</w:t>
      </w:r>
      <w:r>
        <w:rPr>
          <w:rFonts w:ascii="Times New Roman" w:hAnsi="Times New Roman"/>
          <w:color w:val="000000"/>
          <w:sz w:val="28"/>
          <w:lang w:val="ru-RU"/>
        </w:rPr>
        <w:t>в, вторжение мусульман, Делийский султанат. Культура и наука Индии.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</w:t>
      </w:r>
      <w:r>
        <w:rPr>
          <w:rFonts w:ascii="Times New Roman" w:hAnsi="Times New Roman"/>
          <w:color w:val="000000"/>
          <w:sz w:val="28"/>
          <w:lang w:val="ru-RU"/>
        </w:rPr>
        <w:t>ние европейских завоевателей.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</w:t>
      </w:r>
      <w:r>
        <w:rPr>
          <w:rFonts w:ascii="Times New Roman" w:hAnsi="Times New Roman"/>
          <w:color w:val="000000"/>
          <w:sz w:val="28"/>
          <w:lang w:val="ru-RU"/>
        </w:rPr>
        <w:t>антинополя.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346439" w:rsidRDefault="00346439">
      <w:pPr>
        <w:spacing w:after="0"/>
        <w:ind w:left="120"/>
        <w:rPr>
          <w:lang w:val="ru-RU"/>
        </w:rPr>
      </w:pPr>
    </w:p>
    <w:p w:rsidR="00346439" w:rsidRDefault="00BC723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ИСТОРИЯ РОССИИ. ОТ РУСИ К РОССИЙСКОМУ ГОСУДАРСТ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ВУ </w:t>
      </w:r>
    </w:p>
    <w:p w:rsidR="00346439" w:rsidRDefault="00346439">
      <w:pPr>
        <w:spacing w:after="0"/>
        <w:ind w:left="120"/>
        <w:rPr>
          <w:lang w:val="ru-RU"/>
        </w:rPr>
      </w:pP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Города-госу</w:t>
      </w:r>
      <w:r>
        <w:rPr>
          <w:rFonts w:ascii="Times New Roman" w:hAnsi="Times New Roman"/>
          <w:color w:val="000000"/>
          <w:sz w:val="28"/>
          <w:lang w:val="ru-RU"/>
        </w:rPr>
        <w:t>дарства на территории современной России, основанные в эпоху античности.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ление славян, их разделение на три ветви ‒ восточных, западных и южных.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Хозяйство во</w:t>
      </w:r>
      <w:r>
        <w:rPr>
          <w:rFonts w:ascii="Times New Roman" w:hAnsi="Times New Roman"/>
          <w:color w:val="000000"/>
          <w:sz w:val="28"/>
          <w:lang w:val="ru-RU"/>
        </w:rPr>
        <w:t>сточных славян, их общественный строй и политическая организация. Возникновение княжеской власти. Традиционные верования.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известия о Р</w:t>
      </w:r>
      <w:r>
        <w:rPr>
          <w:rFonts w:ascii="Times New Roman" w:hAnsi="Times New Roman"/>
          <w:color w:val="000000"/>
          <w:sz w:val="28"/>
          <w:lang w:val="ru-RU"/>
        </w:rPr>
        <w:t>уси. Проблема образования государства.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Европы, кочевниками европейских степей. Русь в международной торговле. Путь «из варяг в греки». Волжский торговый путь.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</w:t>
      </w:r>
      <w:r>
        <w:rPr>
          <w:rFonts w:ascii="Times New Roman" w:hAnsi="Times New Roman"/>
          <w:color w:val="000000"/>
          <w:sz w:val="28"/>
          <w:lang w:val="ru-RU"/>
        </w:rPr>
        <w:t>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</w:t>
      </w:r>
      <w:r>
        <w:rPr>
          <w:rFonts w:ascii="Times New Roman" w:hAnsi="Times New Roman"/>
          <w:color w:val="000000"/>
          <w:sz w:val="28"/>
          <w:lang w:val="ru-RU"/>
        </w:rPr>
        <w:t xml:space="preserve"> Мудрый. Русь при Ярославичах. Владимир Мономах. Русская церковь.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</w:t>
      </w:r>
      <w:r>
        <w:rPr>
          <w:rFonts w:ascii="Times New Roman" w:hAnsi="Times New Roman"/>
          <w:color w:val="000000"/>
          <w:sz w:val="28"/>
          <w:lang w:val="ru-RU"/>
        </w:rPr>
        <w:t xml:space="preserve">. Русь и Великая Степь, отношения с кочевыми народами – печенегами, половцами (Дешт-и-Кипчак).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</w:t>
      </w:r>
      <w:r>
        <w:rPr>
          <w:rFonts w:ascii="Times New Roman" w:hAnsi="Times New Roman"/>
          <w:color w:val="000000"/>
          <w:sz w:val="28"/>
          <w:lang w:val="ru-RU"/>
        </w:rPr>
        <w:t xml:space="preserve">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</w:t>
      </w:r>
      <w:r>
        <w:rPr>
          <w:rFonts w:ascii="Times New Roman" w:hAnsi="Times New Roman"/>
          <w:color w:val="000000"/>
          <w:sz w:val="28"/>
          <w:lang w:val="ru-RU"/>
        </w:rPr>
        <w:t>ва; внешняя политика русских земель. Отношения с Ганзой.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</w:t>
      </w:r>
      <w:r>
        <w:rPr>
          <w:rFonts w:ascii="Times New Roman" w:hAnsi="Times New Roman"/>
          <w:color w:val="000000"/>
          <w:sz w:val="28"/>
          <w:lang w:val="ru-RU"/>
        </w:rPr>
        <w:t>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Мо</w:t>
      </w:r>
      <w:r>
        <w:rPr>
          <w:rFonts w:ascii="Times New Roman" w:hAnsi="Times New Roman"/>
          <w:color w:val="000000"/>
          <w:sz w:val="28"/>
          <w:lang w:val="ru-RU"/>
        </w:rPr>
        <w:t>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Итальянские фактории Причерноморья (Каффа, Тана, Солдайя и другие) и </w:t>
      </w:r>
      <w:r>
        <w:rPr>
          <w:rFonts w:ascii="Times New Roman" w:hAnsi="Times New Roman"/>
          <w:color w:val="000000"/>
          <w:sz w:val="28"/>
          <w:lang w:val="ru-RU"/>
        </w:rPr>
        <w:t>их роль в системе торговых и политических связей Руси с Западом и Востоком.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</w:t>
      </w:r>
      <w:r>
        <w:rPr>
          <w:rFonts w:ascii="Times New Roman" w:hAnsi="Times New Roman"/>
          <w:color w:val="000000"/>
          <w:sz w:val="28"/>
          <w:lang w:val="ru-RU"/>
        </w:rPr>
        <w:t>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</w:t>
      </w:r>
      <w:r>
        <w:rPr>
          <w:rFonts w:ascii="Times New Roman" w:hAnsi="Times New Roman"/>
          <w:color w:val="000000"/>
          <w:sz w:val="28"/>
          <w:lang w:val="ru-RU"/>
        </w:rPr>
        <w:t>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Перенос митрополичьей кафедры в Москву. Роль Православной церкви в ордынский период </w:t>
      </w:r>
      <w:r>
        <w:rPr>
          <w:rFonts w:ascii="Times New Roman" w:hAnsi="Times New Roman"/>
          <w:color w:val="000000"/>
          <w:sz w:val="28"/>
          <w:lang w:val="ru-RU"/>
        </w:rPr>
        <w:t>русской истории. Митрополит Алексий и преподобный Сергий Радонежский.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</w:t>
      </w:r>
      <w:r>
        <w:rPr>
          <w:rFonts w:ascii="Times New Roman" w:hAnsi="Times New Roman"/>
          <w:color w:val="000000"/>
          <w:sz w:val="28"/>
          <w:lang w:val="ru-RU"/>
        </w:rPr>
        <w:t xml:space="preserve">имовское ханство. Народы Северного Кавказа.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</w:t>
      </w:r>
      <w:r>
        <w:rPr>
          <w:rFonts w:ascii="Times New Roman" w:hAnsi="Times New Roman"/>
          <w:color w:val="000000"/>
          <w:sz w:val="28"/>
          <w:lang w:val="ru-RU"/>
        </w:rPr>
        <w:t>ой церкви.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</w:t>
      </w:r>
      <w:r>
        <w:rPr>
          <w:rFonts w:ascii="Times New Roman" w:hAnsi="Times New Roman"/>
          <w:color w:val="000000"/>
          <w:sz w:val="28"/>
          <w:lang w:val="ru-RU"/>
        </w:rPr>
        <w:t>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</w:t>
      </w:r>
      <w:r>
        <w:rPr>
          <w:rFonts w:ascii="Times New Roman" w:hAnsi="Times New Roman"/>
          <w:color w:val="000000"/>
          <w:sz w:val="28"/>
          <w:lang w:val="ru-RU"/>
        </w:rPr>
        <w:t>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</w:t>
      </w:r>
      <w:r>
        <w:rPr>
          <w:rFonts w:ascii="Times New Roman" w:hAnsi="Times New Roman"/>
          <w:color w:val="000000"/>
          <w:sz w:val="28"/>
          <w:lang w:val="ru-RU"/>
        </w:rPr>
        <w:t>тва в европейские государства. Теория «Москва ‒ третий Рим». Сакрализация великокняжеской власти.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</w:t>
      </w:r>
      <w:r>
        <w:rPr>
          <w:rFonts w:ascii="Times New Roman" w:hAnsi="Times New Roman"/>
          <w:color w:val="000000"/>
          <w:sz w:val="28"/>
          <w:lang w:val="ru-RU"/>
        </w:rPr>
        <w:t>естничество. Местное управление: наместники и волостели, система кормлений. Государство и церковь.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</w:t>
      </w:r>
      <w:r>
        <w:rPr>
          <w:rFonts w:ascii="Times New Roman" w:hAnsi="Times New Roman"/>
          <w:color w:val="000000"/>
          <w:sz w:val="28"/>
          <w:lang w:val="ru-RU"/>
        </w:rPr>
        <w:t xml:space="preserve">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</w:t>
      </w:r>
      <w:r>
        <w:rPr>
          <w:rFonts w:ascii="Times New Roman" w:hAnsi="Times New Roman"/>
          <w:color w:val="000000"/>
          <w:sz w:val="28"/>
          <w:lang w:val="ru-RU"/>
        </w:rPr>
        <w:t>Итальянские архитекторы в Москве - Аристотель Фиораванти. Быт русских людей.</w:t>
      </w: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«Новое время». Хронологические рамки и периодизация истории Нового </w:t>
      </w:r>
      <w:r>
        <w:rPr>
          <w:rFonts w:ascii="Times New Roman" w:hAnsi="Times New Roman"/>
          <w:color w:val="000000"/>
          <w:sz w:val="28"/>
          <w:lang w:val="ru-RU"/>
        </w:rPr>
        <w:t>времени. Источники по истории раннего Нового времени.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</w:t>
      </w:r>
      <w:r>
        <w:rPr>
          <w:rFonts w:ascii="Times New Roman" w:hAnsi="Times New Roman"/>
          <w:color w:val="000000"/>
          <w:sz w:val="28"/>
          <w:lang w:val="ru-RU"/>
        </w:rPr>
        <w:t>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</w:t>
      </w:r>
      <w:r>
        <w:rPr>
          <w:rFonts w:ascii="Times New Roman" w:hAnsi="Times New Roman"/>
          <w:color w:val="000000"/>
          <w:sz w:val="28"/>
          <w:lang w:val="ru-RU"/>
        </w:rPr>
        <w:t xml:space="preserve">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</w:t>
      </w:r>
      <w:r>
        <w:rPr>
          <w:rFonts w:ascii="Times New Roman" w:hAnsi="Times New Roman"/>
          <w:color w:val="000000"/>
          <w:sz w:val="28"/>
          <w:lang w:val="ru-RU"/>
        </w:rPr>
        <w:t>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</w:t>
      </w:r>
      <w:r>
        <w:rPr>
          <w:rFonts w:ascii="Times New Roman" w:hAnsi="Times New Roman"/>
          <w:color w:val="000000"/>
          <w:sz w:val="28"/>
          <w:lang w:val="ru-RU"/>
        </w:rPr>
        <w:t>ставительство. Повседневная жизнь обитателей городов и деревень.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</w:t>
      </w:r>
      <w:r>
        <w:rPr>
          <w:rFonts w:ascii="Times New Roman" w:hAnsi="Times New Roman"/>
          <w:color w:val="000000"/>
          <w:sz w:val="28"/>
          <w:lang w:val="ru-RU"/>
        </w:rPr>
        <w:t>орьба католической церкви против реформационного движения. Контрреформация. Инквизиция.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</w:t>
      </w:r>
      <w:r>
        <w:rPr>
          <w:rFonts w:ascii="Times New Roman" w:hAnsi="Times New Roman"/>
          <w:color w:val="000000"/>
          <w:sz w:val="28"/>
          <w:lang w:val="ru-RU"/>
        </w:rPr>
        <w:t>лических королей. Внутренняя и внешняя политика испанских Габсбургов.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путь к абсолютизму. Коро</w:t>
      </w:r>
      <w:r>
        <w:rPr>
          <w:rFonts w:ascii="Times New Roman" w:hAnsi="Times New Roman"/>
          <w:color w:val="000000"/>
          <w:sz w:val="28"/>
          <w:lang w:val="ru-RU"/>
        </w:rPr>
        <w:t xml:space="preserve">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Англия. Развитие капиталистических отношений в го</w:t>
      </w:r>
      <w:r>
        <w:rPr>
          <w:rFonts w:ascii="Times New Roman" w:hAnsi="Times New Roman"/>
          <w:color w:val="000000"/>
          <w:sz w:val="28"/>
          <w:lang w:val="ru-RU"/>
        </w:rPr>
        <w:t xml:space="preserve">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</w:t>
      </w:r>
      <w:r>
        <w:rPr>
          <w:rFonts w:ascii="Times New Roman" w:hAnsi="Times New Roman"/>
          <w:color w:val="000000"/>
          <w:sz w:val="28"/>
          <w:lang w:val="ru-RU"/>
        </w:rPr>
        <w:t>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</w:t>
      </w:r>
      <w:r>
        <w:rPr>
          <w:rFonts w:ascii="Times New Roman" w:hAnsi="Times New Roman"/>
          <w:color w:val="000000"/>
          <w:sz w:val="28"/>
          <w:lang w:val="ru-RU"/>
        </w:rPr>
        <w:t xml:space="preserve">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</w:t>
      </w:r>
      <w:r>
        <w:rPr>
          <w:rFonts w:ascii="Times New Roman" w:hAnsi="Times New Roman"/>
          <w:color w:val="000000"/>
          <w:sz w:val="28"/>
          <w:lang w:val="ru-RU"/>
        </w:rPr>
        <w:t>Положение славянских народов.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</w:t>
      </w:r>
      <w:r>
        <w:rPr>
          <w:rFonts w:ascii="Times New Roman" w:hAnsi="Times New Roman"/>
          <w:color w:val="000000"/>
          <w:sz w:val="28"/>
          <w:lang w:val="ru-RU"/>
        </w:rPr>
        <w:t>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европейцев. Ост-Индские компании.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централизованного государства.</w:t>
      </w:r>
      <w:r>
        <w:rPr>
          <w:rFonts w:ascii="Times New Roman" w:hAnsi="Times New Roman"/>
          <w:color w:val="000000"/>
          <w:sz w:val="28"/>
          <w:lang w:val="ru-RU"/>
        </w:rPr>
        <w:t xml:space="preserve">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</w:t>
      </w:r>
      <w:r>
        <w:rPr>
          <w:rFonts w:ascii="Times New Roman" w:hAnsi="Times New Roman"/>
          <w:color w:val="000000"/>
          <w:sz w:val="28"/>
          <w:lang w:val="ru-RU"/>
        </w:rPr>
        <w:t>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Присоединение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</w:t>
      </w:r>
      <w:r>
        <w:rPr>
          <w:rFonts w:ascii="Times New Roman" w:hAnsi="Times New Roman"/>
          <w:color w:val="000000"/>
          <w:sz w:val="28"/>
          <w:lang w:val="ru-RU"/>
        </w:rPr>
        <w:t>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</w:t>
      </w:r>
      <w:r>
        <w:rPr>
          <w:rFonts w:ascii="Times New Roman" w:hAnsi="Times New Roman"/>
          <w:color w:val="000000"/>
          <w:sz w:val="28"/>
          <w:lang w:val="ru-RU"/>
        </w:rPr>
        <w:t>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</w:t>
      </w:r>
      <w:r>
        <w:rPr>
          <w:rFonts w:ascii="Times New Roman" w:hAnsi="Times New Roman"/>
          <w:color w:val="000000"/>
          <w:sz w:val="28"/>
          <w:lang w:val="ru-RU"/>
        </w:rPr>
        <w:t xml:space="preserve">ачало закрепощения крестьян: указ 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</w:t>
      </w:r>
      <w:r>
        <w:rPr>
          <w:rFonts w:ascii="Times New Roman" w:hAnsi="Times New Roman"/>
          <w:color w:val="000000"/>
          <w:sz w:val="28"/>
          <w:lang w:val="ru-RU"/>
        </w:rPr>
        <w:t>. Сосуществование религий в Российском государстве. Русская православная церковь. Мусульманское духовенство.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</w:t>
      </w:r>
      <w:r>
        <w:rPr>
          <w:rFonts w:ascii="Times New Roman" w:hAnsi="Times New Roman"/>
          <w:color w:val="000000"/>
          <w:sz w:val="28"/>
          <w:lang w:val="ru-RU"/>
        </w:rPr>
        <w:t>оне эпохи.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</w:t>
      </w:r>
      <w:r>
        <w:rPr>
          <w:rFonts w:ascii="Times New Roman" w:hAnsi="Times New Roman"/>
          <w:color w:val="000000"/>
          <w:sz w:val="28"/>
          <w:lang w:val="ru-RU"/>
        </w:rPr>
        <w:t xml:space="preserve">нством.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</w:t>
      </w:r>
      <w:r>
        <w:rPr>
          <w:rFonts w:ascii="Times New Roman" w:hAnsi="Times New Roman"/>
          <w:color w:val="000000"/>
          <w:sz w:val="28"/>
          <w:lang w:val="ru-RU"/>
        </w:rPr>
        <w:t xml:space="preserve">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</w:t>
      </w:r>
      <w:r>
        <w:rPr>
          <w:rFonts w:ascii="Times New Roman" w:hAnsi="Times New Roman"/>
          <w:color w:val="000000"/>
          <w:sz w:val="28"/>
          <w:lang w:val="ru-RU"/>
        </w:rPr>
        <w:t xml:space="preserve">кие знания.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</w:t>
      </w:r>
      <w:r>
        <w:rPr>
          <w:rFonts w:ascii="Times New Roman" w:hAnsi="Times New Roman"/>
          <w:color w:val="000000"/>
          <w:sz w:val="28"/>
          <w:lang w:val="ru-RU"/>
        </w:rPr>
        <w:t>ечение династии московской ветви Рюриковичей.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Польско-литовская интервенция</w:t>
      </w:r>
      <w:r>
        <w:rPr>
          <w:rFonts w:ascii="Times New Roman" w:hAnsi="Times New Roman"/>
          <w:color w:val="000000"/>
          <w:sz w:val="28"/>
          <w:lang w:val="ru-RU"/>
        </w:rPr>
        <w:t>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</w:t>
      </w:r>
      <w:r>
        <w:rPr>
          <w:rFonts w:ascii="Times New Roman" w:hAnsi="Times New Roman"/>
          <w:color w:val="000000"/>
          <w:sz w:val="28"/>
          <w:lang w:val="ru-RU"/>
        </w:rPr>
        <w:t>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Патриарх Гермоген. Московское восстание 1611 г. и сожжение города оккупант</w:t>
      </w:r>
      <w:r>
        <w:rPr>
          <w:rFonts w:ascii="Times New Roman" w:hAnsi="Times New Roman"/>
          <w:color w:val="000000"/>
          <w:sz w:val="28"/>
          <w:lang w:val="ru-RU"/>
        </w:rPr>
        <w:t xml:space="preserve">ами. Первое и второе земские ополчения.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Избрание на ц</w:t>
      </w:r>
      <w:r>
        <w:rPr>
          <w:rFonts w:ascii="Times New Roman" w:hAnsi="Times New Roman"/>
          <w:color w:val="000000"/>
          <w:sz w:val="28"/>
          <w:lang w:val="ru-RU"/>
        </w:rPr>
        <w:t>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</w:t>
      </w:r>
      <w:r>
        <w:rPr>
          <w:rFonts w:ascii="Times New Roman" w:hAnsi="Times New Roman"/>
          <w:color w:val="000000"/>
          <w:sz w:val="28"/>
          <w:lang w:val="ru-RU"/>
        </w:rPr>
        <w:t>о перемирия с Речью Посполитой. Окончание смуты. Итоги и последствия Смутного времени.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Возвращение территорий,</w:t>
      </w:r>
      <w:r>
        <w:rPr>
          <w:rFonts w:ascii="Times New Roman" w:hAnsi="Times New Roman"/>
          <w:color w:val="000000"/>
          <w:sz w:val="28"/>
          <w:lang w:val="ru-RU"/>
        </w:rPr>
        <w:t xml:space="preserve"> утраченных в годы Смуты.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</w:t>
      </w:r>
      <w:r>
        <w:rPr>
          <w:rFonts w:ascii="Times New Roman" w:hAnsi="Times New Roman"/>
          <w:color w:val="000000"/>
          <w:sz w:val="28"/>
          <w:lang w:val="ru-RU"/>
        </w:rPr>
        <w:t xml:space="preserve">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процесса централизации. Царствование Михаила Федоровича. Продолжение закрепощ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</w:t>
      </w:r>
      <w:r>
        <w:rPr>
          <w:rFonts w:ascii="Times New Roman" w:hAnsi="Times New Roman"/>
          <w:color w:val="000000"/>
          <w:sz w:val="28"/>
          <w:lang w:val="ru-RU"/>
        </w:rPr>
        <w:t>ки «нового (иноземного) строя».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</w:t>
      </w:r>
      <w:r>
        <w:rPr>
          <w:rFonts w:ascii="Times New Roman" w:hAnsi="Times New Roman"/>
          <w:color w:val="000000"/>
          <w:sz w:val="28"/>
          <w:lang w:val="ru-RU"/>
        </w:rPr>
        <w:t>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</w:t>
      </w:r>
      <w:r>
        <w:rPr>
          <w:rFonts w:ascii="Times New Roman" w:hAnsi="Times New Roman"/>
          <w:color w:val="000000"/>
          <w:sz w:val="28"/>
          <w:lang w:val="ru-RU"/>
        </w:rPr>
        <w:t>. Раскол в Церкви. Протопоп Аввакум, формирование религиозной традиции старообрядчества.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</w:t>
      </w:r>
      <w:r>
        <w:rPr>
          <w:rFonts w:ascii="Times New Roman" w:hAnsi="Times New Roman"/>
          <w:color w:val="000000"/>
          <w:sz w:val="28"/>
          <w:lang w:val="ru-RU"/>
        </w:rPr>
        <w:t>. Медный бунт. Побеги крестьян на Дон и в Сибирь. Восстание Степана Разина.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</w:t>
      </w:r>
      <w:r>
        <w:rPr>
          <w:rFonts w:ascii="Times New Roman" w:hAnsi="Times New Roman"/>
          <w:color w:val="000000"/>
          <w:sz w:val="28"/>
          <w:lang w:val="ru-RU"/>
        </w:rPr>
        <w:t xml:space="preserve">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</w:t>
      </w:r>
      <w:r>
        <w:rPr>
          <w:rFonts w:ascii="Times New Roman" w:hAnsi="Times New Roman"/>
          <w:color w:val="000000"/>
          <w:sz w:val="28"/>
          <w:lang w:val="ru-RU"/>
        </w:rPr>
        <w:t xml:space="preserve">состав России). Война между Россией и Речью Посполитой 1654-1667 гг. Андрусовское перемирие.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Азовское осадно</w:t>
      </w:r>
      <w:r>
        <w:rPr>
          <w:rFonts w:ascii="Times New Roman" w:hAnsi="Times New Roman"/>
          <w:color w:val="000000"/>
          <w:sz w:val="28"/>
          <w:lang w:val="ru-RU"/>
        </w:rPr>
        <w:t>е сидение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Поволжья и Сиб</w:t>
      </w:r>
      <w:r>
        <w:rPr>
          <w:rFonts w:ascii="Times New Roman" w:hAnsi="Times New Roman"/>
          <w:color w:val="000000"/>
          <w:sz w:val="28"/>
          <w:lang w:val="ru-RU"/>
        </w:rPr>
        <w:t>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</w:t>
      </w:r>
      <w:r>
        <w:rPr>
          <w:rFonts w:ascii="Times New Roman" w:hAnsi="Times New Roman"/>
          <w:color w:val="000000"/>
          <w:sz w:val="28"/>
          <w:lang w:val="ru-RU"/>
        </w:rPr>
        <w:t xml:space="preserve">льтура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Синопсис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</w:t>
      </w:r>
      <w:r>
        <w:rPr>
          <w:rFonts w:ascii="Times New Roman" w:hAnsi="Times New Roman"/>
          <w:color w:val="000000"/>
          <w:sz w:val="28"/>
          <w:lang w:val="ru-RU"/>
        </w:rPr>
        <w:t>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Истоки е</w:t>
      </w:r>
      <w:r>
        <w:rPr>
          <w:rFonts w:ascii="Times New Roman" w:hAnsi="Times New Roman"/>
          <w:color w:val="000000"/>
          <w:sz w:val="28"/>
          <w:lang w:val="ru-RU"/>
        </w:rPr>
        <w:t>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</w:t>
      </w:r>
      <w:r>
        <w:rPr>
          <w:rFonts w:ascii="Times New Roman" w:hAnsi="Times New Roman"/>
          <w:color w:val="000000"/>
          <w:sz w:val="28"/>
          <w:lang w:val="ru-RU"/>
        </w:rPr>
        <w:t>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</w:t>
      </w:r>
      <w:r>
        <w:rPr>
          <w:rFonts w:ascii="Times New Roman" w:hAnsi="Times New Roman"/>
          <w:color w:val="000000"/>
          <w:sz w:val="28"/>
          <w:lang w:val="ru-RU"/>
        </w:rPr>
        <w:t xml:space="preserve">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</w:t>
      </w:r>
      <w:r>
        <w:rPr>
          <w:rFonts w:ascii="Times New Roman" w:hAnsi="Times New Roman"/>
          <w:color w:val="000000"/>
          <w:sz w:val="28"/>
          <w:lang w:val="ru-RU"/>
        </w:rPr>
        <w:t>и новые веяния. Государство и Церковь. Секуляризация церковных земель. Экономическая политика власти. Меркантилизм.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за наследство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Семилетняя война</w:t>
      </w:r>
      <w:r>
        <w:rPr>
          <w:rFonts w:ascii="Times New Roman" w:hAnsi="Times New Roman"/>
          <w:color w:val="000000"/>
          <w:sz w:val="28"/>
          <w:lang w:val="ru-RU"/>
        </w:rPr>
        <w:t xml:space="preserve"> (1756-1763 гг.). Колониальные захваты европейских держав.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 xml:space="preserve">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</w:t>
      </w:r>
      <w:r>
        <w:rPr>
          <w:rFonts w:ascii="Times New Roman" w:hAnsi="Times New Roman"/>
          <w:color w:val="000000"/>
          <w:sz w:val="28"/>
          <w:lang w:val="ru-RU"/>
        </w:rPr>
        <w:t>ад частью итальянских земель.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</w:t>
      </w:r>
      <w:r>
        <w:rPr>
          <w:rFonts w:ascii="Times New Roman" w:hAnsi="Times New Roman"/>
          <w:color w:val="000000"/>
          <w:sz w:val="28"/>
          <w:lang w:val="ru-RU"/>
        </w:rPr>
        <w:t xml:space="preserve">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Начало </w:t>
      </w:r>
      <w:r>
        <w:rPr>
          <w:rFonts w:ascii="Times New Roman" w:hAnsi="Times New Roman"/>
          <w:b/>
          <w:color w:val="000000"/>
          <w:sz w:val="28"/>
          <w:lang w:val="ru-RU"/>
        </w:rPr>
        <w:t>революционной эпохи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</w:t>
      </w:r>
      <w:r>
        <w:rPr>
          <w:rFonts w:ascii="Times New Roman" w:hAnsi="Times New Roman"/>
          <w:color w:val="000000"/>
          <w:sz w:val="28"/>
          <w:lang w:val="ru-RU"/>
        </w:rPr>
        <w:t xml:space="preserve">ческие последствия промышленного переворота. Условия труда и быта фабричных рабочих. Движения протеста. Луддизм.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</w:t>
      </w:r>
      <w:r>
        <w:rPr>
          <w:rFonts w:ascii="Times New Roman" w:hAnsi="Times New Roman"/>
          <w:color w:val="000000"/>
          <w:sz w:val="28"/>
          <w:lang w:val="ru-RU"/>
        </w:rPr>
        <w:t xml:space="preserve">Противоречия между метрополией и колониями.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</w:t>
      </w:r>
      <w:r>
        <w:rPr>
          <w:rFonts w:ascii="Times New Roman" w:hAnsi="Times New Roman"/>
          <w:color w:val="000000"/>
          <w:sz w:val="28"/>
          <w:lang w:val="ru-RU"/>
        </w:rPr>
        <w:t xml:space="preserve">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Французск</w:t>
      </w:r>
      <w:r>
        <w:rPr>
          <w:rFonts w:ascii="Times New Roman" w:hAnsi="Times New Roman"/>
          <w:color w:val="000000"/>
          <w:sz w:val="28"/>
          <w:lang w:val="ru-RU"/>
        </w:rPr>
        <w:t xml:space="preserve">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</w:t>
      </w:r>
      <w:r>
        <w:rPr>
          <w:rFonts w:ascii="Times New Roman" w:hAnsi="Times New Roman"/>
          <w:color w:val="000000"/>
          <w:sz w:val="28"/>
          <w:lang w:val="ru-RU"/>
        </w:rPr>
        <w:t>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</w:t>
      </w:r>
      <w:r>
        <w:rPr>
          <w:rFonts w:ascii="Times New Roman" w:hAnsi="Times New Roman"/>
          <w:color w:val="000000"/>
          <w:sz w:val="28"/>
          <w:lang w:val="ru-RU"/>
        </w:rPr>
        <w:t>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</w:t>
      </w:r>
      <w:r>
        <w:rPr>
          <w:rFonts w:ascii="Times New Roman" w:hAnsi="Times New Roman"/>
          <w:color w:val="000000"/>
          <w:sz w:val="28"/>
          <w:lang w:val="ru-RU"/>
        </w:rPr>
        <w:t>е революции.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</w:t>
      </w:r>
      <w:r>
        <w:rPr>
          <w:rFonts w:ascii="Times New Roman" w:hAnsi="Times New Roman"/>
          <w:color w:val="000000"/>
          <w:sz w:val="28"/>
          <w:lang w:val="ru-RU"/>
        </w:rPr>
        <w:t xml:space="preserve">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</w:t>
      </w:r>
      <w:r>
        <w:rPr>
          <w:rFonts w:ascii="Times New Roman" w:hAnsi="Times New Roman"/>
          <w:color w:val="000000"/>
          <w:sz w:val="28"/>
          <w:lang w:val="ru-RU"/>
        </w:rPr>
        <w:t>здание Священного союза.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</w:t>
      </w:r>
      <w:r>
        <w:rPr>
          <w:rFonts w:ascii="Times New Roman" w:hAnsi="Times New Roman"/>
          <w:color w:val="333333"/>
          <w:sz w:val="28"/>
          <w:lang w:val="ru-RU"/>
        </w:rPr>
        <w:t xml:space="preserve">форм; Селим </w:t>
      </w:r>
      <w:r>
        <w:rPr>
          <w:rFonts w:ascii="Times New Roman" w:hAnsi="Times New Roman"/>
          <w:color w:val="333333"/>
          <w:sz w:val="28"/>
        </w:rPr>
        <w:t>III</w:t>
      </w:r>
      <w:r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</w:t>
      </w:r>
      <w:r>
        <w:rPr>
          <w:rFonts w:ascii="Times New Roman" w:hAnsi="Times New Roman"/>
          <w:color w:val="333333"/>
          <w:sz w:val="28"/>
          <w:lang w:val="ru-RU"/>
        </w:rPr>
        <w:t xml:space="preserve">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Голицын. Внешня</w:t>
      </w:r>
      <w:r>
        <w:rPr>
          <w:rFonts w:ascii="Times New Roman" w:hAnsi="Times New Roman"/>
          <w:color w:val="000000"/>
          <w:sz w:val="28"/>
          <w:lang w:val="ru-RU"/>
        </w:rPr>
        <w:t xml:space="preserve">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Великое посольст</w:t>
      </w:r>
      <w:r>
        <w:rPr>
          <w:rFonts w:ascii="Times New Roman" w:hAnsi="Times New Roman"/>
          <w:color w:val="000000"/>
          <w:sz w:val="28"/>
          <w:lang w:val="ru-RU"/>
        </w:rPr>
        <w:t>во. Стрелецкий мятеж. Воронежское кораблестроение.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</w:t>
      </w:r>
      <w:r>
        <w:rPr>
          <w:rFonts w:ascii="Times New Roman" w:hAnsi="Times New Roman"/>
          <w:color w:val="000000"/>
          <w:sz w:val="28"/>
          <w:lang w:val="ru-RU"/>
        </w:rPr>
        <w:t>. Завершение формирования регулярной армии и военного флота. Рекрутские наборы. Роль Гвардии.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последствия. Закрепление России на</w:t>
      </w:r>
      <w:r>
        <w:rPr>
          <w:rFonts w:ascii="Times New Roman" w:hAnsi="Times New Roman"/>
          <w:color w:val="000000"/>
          <w:sz w:val="28"/>
          <w:lang w:val="ru-RU"/>
        </w:rPr>
        <w:t xml:space="preserve">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</w:t>
      </w:r>
      <w:r>
        <w:rPr>
          <w:rFonts w:ascii="Times New Roman" w:hAnsi="Times New Roman"/>
          <w:color w:val="000000"/>
          <w:sz w:val="28"/>
          <w:lang w:val="ru-RU"/>
        </w:rPr>
        <w:t>, Генеральный регламент, создание органов политического сыска - Преображенский приказ и Тайная канцелярия, фискалы.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</w:t>
      </w:r>
      <w:r>
        <w:rPr>
          <w:rFonts w:ascii="Times New Roman" w:hAnsi="Times New Roman"/>
          <w:color w:val="000000"/>
          <w:sz w:val="28"/>
          <w:lang w:val="ru-RU"/>
        </w:rPr>
        <w:t>областями России (Башкирия, Калмыкское ханство, Остзейские провинции и другие). Становление бюрократического аппарата.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</w:t>
      </w:r>
      <w:r>
        <w:rPr>
          <w:rFonts w:ascii="Times New Roman" w:hAnsi="Times New Roman"/>
          <w:color w:val="000000"/>
          <w:sz w:val="28"/>
          <w:lang w:val="ru-RU"/>
        </w:rPr>
        <w:t>дцев.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</w:t>
      </w:r>
      <w:r>
        <w:rPr>
          <w:rFonts w:ascii="Times New Roman" w:hAnsi="Times New Roman"/>
          <w:color w:val="000000"/>
          <w:sz w:val="28"/>
          <w:lang w:val="ru-RU"/>
        </w:rPr>
        <w:t>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Экономичес</w:t>
      </w:r>
      <w:r>
        <w:rPr>
          <w:rFonts w:ascii="Times New Roman" w:hAnsi="Times New Roman"/>
          <w:color w:val="000000"/>
          <w:sz w:val="28"/>
          <w:lang w:val="ru-RU"/>
        </w:rPr>
        <w:t>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</w:t>
      </w:r>
      <w:r>
        <w:rPr>
          <w:rFonts w:ascii="Times New Roman" w:hAnsi="Times New Roman"/>
          <w:color w:val="000000"/>
          <w:sz w:val="28"/>
          <w:lang w:val="ru-RU"/>
        </w:rPr>
        <w:t>зма и протекционизма. Таможенный тариф 1724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</w:t>
      </w:r>
      <w:r>
        <w:rPr>
          <w:rFonts w:ascii="Times New Roman" w:hAnsi="Times New Roman"/>
          <w:color w:val="000000"/>
          <w:sz w:val="28"/>
          <w:lang w:val="ru-RU"/>
        </w:rPr>
        <w:t>главе с Кондратием Булавиным. Оппозиция Петровским преобразованиям в дворянской среде, дело царевича Алексея.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</w:t>
      </w:r>
      <w:r>
        <w:rPr>
          <w:rFonts w:ascii="Times New Roman" w:hAnsi="Times New Roman"/>
          <w:color w:val="000000"/>
          <w:sz w:val="28"/>
          <w:lang w:val="ru-RU"/>
        </w:rPr>
        <w:t>нкт- Петербурга и других городов. Барокко в архитектуре города Москвы и города Санкт-Петербурга.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Привлечение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</w:t>
      </w:r>
      <w:r>
        <w:rPr>
          <w:rFonts w:ascii="Times New Roman" w:hAnsi="Times New Roman"/>
          <w:color w:val="000000"/>
          <w:sz w:val="28"/>
          <w:lang w:val="ru-RU"/>
        </w:rPr>
        <w:t>кая живопись, портрет петровской эпохи. Скульптура и архитектура. Памятники раннего барокко.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Новые формы общения в</w:t>
      </w:r>
      <w:r>
        <w:rPr>
          <w:rFonts w:ascii="Times New Roman" w:hAnsi="Times New Roman"/>
          <w:color w:val="000000"/>
          <w:sz w:val="28"/>
          <w:lang w:val="ru-RU"/>
        </w:rPr>
        <w:t xml:space="preserve">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после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</w:t>
      </w:r>
      <w:r>
        <w:rPr>
          <w:rFonts w:ascii="Times New Roman" w:hAnsi="Times New Roman"/>
          <w:color w:val="000000"/>
          <w:sz w:val="28"/>
          <w:lang w:val="ru-RU"/>
        </w:rPr>
        <w:t>м и временщики, верхушечный характер дворцовых переворотов.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</w:t>
      </w:r>
      <w:r>
        <w:rPr>
          <w:rFonts w:ascii="Times New Roman" w:hAnsi="Times New Roman"/>
          <w:color w:val="000000"/>
          <w:sz w:val="28"/>
          <w:lang w:val="ru-RU"/>
        </w:rPr>
        <w:t xml:space="preserve">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</w:t>
      </w:r>
      <w:r>
        <w:rPr>
          <w:rFonts w:ascii="Times New Roman" w:hAnsi="Times New Roman"/>
          <w:color w:val="000000"/>
          <w:sz w:val="28"/>
          <w:lang w:val="ru-RU"/>
        </w:rPr>
        <w:t>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</w:t>
      </w:r>
      <w:r>
        <w:rPr>
          <w:rFonts w:ascii="Times New Roman" w:hAnsi="Times New Roman"/>
          <w:color w:val="000000"/>
          <w:sz w:val="28"/>
          <w:lang w:val="ru-RU"/>
        </w:rPr>
        <w:t xml:space="preserve">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переворотов.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</w:t>
      </w:r>
      <w:r>
        <w:rPr>
          <w:rFonts w:ascii="Times New Roman" w:hAnsi="Times New Roman"/>
          <w:color w:val="000000"/>
          <w:sz w:val="28"/>
          <w:lang w:val="ru-RU"/>
        </w:rPr>
        <w:t>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в 1760-1790-х гг. Правление Екатери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Особенности Просвещенного абсолютизма в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России.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Золотой век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</w:t>
      </w:r>
      <w:r>
        <w:rPr>
          <w:rFonts w:ascii="Times New Roman" w:hAnsi="Times New Roman"/>
          <w:color w:val="000000"/>
          <w:sz w:val="28"/>
          <w:lang w:val="ru-RU"/>
        </w:rPr>
        <w:t>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</w:t>
      </w:r>
      <w:r>
        <w:rPr>
          <w:rFonts w:ascii="Times New Roman" w:hAnsi="Times New Roman"/>
          <w:color w:val="000000"/>
          <w:sz w:val="28"/>
          <w:lang w:val="ru-RU"/>
        </w:rPr>
        <w:t>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</w:t>
      </w:r>
      <w:r>
        <w:rPr>
          <w:rFonts w:ascii="Times New Roman" w:hAnsi="Times New Roman"/>
          <w:color w:val="000000"/>
          <w:sz w:val="28"/>
          <w:lang w:val="ru-RU"/>
        </w:rPr>
        <w:t>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</w:t>
      </w:r>
      <w:r>
        <w:rPr>
          <w:rFonts w:ascii="Times New Roman" w:hAnsi="Times New Roman"/>
          <w:color w:val="000000"/>
          <w:sz w:val="28"/>
          <w:lang w:val="ru-RU"/>
        </w:rPr>
        <w:t>венной мысли.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</w:t>
      </w:r>
      <w:r>
        <w:rPr>
          <w:rFonts w:ascii="Times New Roman" w:hAnsi="Times New Roman"/>
          <w:color w:val="000000"/>
          <w:sz w:val="28"/>
          <w:lang w:val="ru-RU"/>
        </w:rPr>
        <w:t xml:space="preserve">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</w:t>
      </w:r>
      <w:r>
        <w:rPr>
          <w:rFonts w:ascii="Times New Roman" w:hAnsi="Times New Roman"/>
          <w:color w:val="000000"/>
          <w:sz w:val="28"/>
          <w:lang w:val="ru-RU"/>
        </w:rPr>
        <w:t>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</w:t>
      </w:r>
      <w:r>
        <w:rPr>
          <w:rFonts w:ascii="Times New Roman" w:hAnsi="Times New Roman"/>
          <w:color w:val="000000"/>
          <w:sz w:val="28"/>
          <w:lang w:val="ru-RU"/>
        </w:rPr>
        <w:t>ехристианским конфессиям. Политика по отношению к исламу. Башкирские восстания. Формирование черты оседлости.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</w:t>
      </w:r>
      <w:r>
        <w:rPr>
          <w:rFonts w:ascii="Times New Roman" w:hAnsi="Times New Roman"/>
          <w:color w:val="000000"/>
          <w:sz w:val="28"/>
          <w:lang w:val="ru-RU"/>
        </w:rPr>
        <w:t>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</w:t>
      </w:r>
      <w:r>
        <w:rPr>
          <w:rFonts w:ascii="Times New Roman" w:hAnsi="Times New Roman"/>
          <w:color w:val="000000"/>
          <w:sz w:val="28"/>
          <w:lang w:val="ru-RU"/>
        </w:rPr>
        <w:t>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</w:t>
      </w:r>
      <w:r>
        <w:rPr>
          <w:rFonts w:ascii="Times New Roman" w:hAnsi="Times New Roman"/>
          <w:color w:val="000000"/>
          <w:sz w:val="28"/>
          <w:lang w:val="ru-RU"/>
        </w:rPr>
        <w:t>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</w:t>
      </w:r>
      <w:r>
        <w:rPr>
          <w:rFonts w:ascii="Times New Roman" w:hAnsi="Times New Roman"/>
          <w:color w:val="000000"/>
          <w:sz w:val="28"/>
          <w:lang w:val="ru-RU"/>
        </w:rPr>
        <w:t xml:space="preserve">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</w:t>
      </w:r>
      <w:r>
        <w:rPr>
          <w:rFonts w:ascii="Times New Roman" w:hAnsi="Times New Roman"/>
          <w:color w:val="000000"/>
          <w:sz w:val="28"/>
          <w:lang w:val="ru-RU"/>
        </w:rPr>
        <w:t>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: ограничение действия Жалованной грамоты дворянства, опалы, указ о рекомендации трехдневной барщины, раздача поместий дворянам. Противоречия в</w:t>
      </w:r>
      <w:r>
        <w:rPr>
          <w:rFonts w:ascii="Times New Roman" w:hAnsi="Times New Roman"/>
          <w:color w:val="000000"/>
          <w:sz w:val="28"/>
          <w:lang w:val="ru-RU"/>
        </w:rPr>
        <w:t xml:space="preserve">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эскадры Ф.Ф. Ушакова. Разрыв союза с Англией и Австрией, соглашение с Наполеоном. </w:t>
      </w:r>
      <w:r>
        <w:rPr>
          <w:rFonts w:ascii="Times New Roman" w:hAnsi="Times New Roman"/>
          <w:color w:val="000000"/>
          <w:sz w:val="28"/>
          <w:lang w:val="ru-RU"/>
        </w:rPr>
        <w:t>Причины дворцового переворота 11 марта 1801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</w:t>
      </w:r>
      <w:r>
        <w:rPr>
          <w:rFonts w:ascii="Times New Roman" w:hAnsi="Times New Roman"/>
          <w:color w:val="000000"/>
          <w:sz w:val="28"/>
          <w:lang w:val="ru-RU"/>
        </w:rPr>
        <w:t>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</w:t>
      </w:r>
      <w:r>
        <w:rPr>
          <w:rFonts w:ascii="Times New Roman" w:hAnsi="Times New Roman"/>
          <w:color w:val="000000"/>
          <w:sz w:val="28"/>
          <w:lang w:val="ru-RU"/>
        </w:rPr>
        <w:t>е русского народа и историческому прошлому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</w:t>
      </w:r>
      <w:r>
        <w:rPr>
          <w:rFonts w:ascii="Times New Roman" w:hAnsi="Times New Roman"/>
          <w:color w:val="000000"/>
          <w:sz w:val="28"/>
          <w:lang w:val="ru-RU"/>
        </w:rPr>
        <w:t xml:space="preserve">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</w:t>
      </w:r>
      <w:r>
        <w:rPr>
          <w:rFonts w:ascii="Times New Roman" w:hAnsi="Times New Roman"/>
          <w:color w:val="000000"/>
          <w:sz w:val="28"/>
          <w:lang w:val="ru-RU"/>
        </w:rPr>
        <w:t>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</w:t>
      </w:r>
      <w:r>
        <w:rPr>
          <w:rFonts w:ascii="Times New Roman" w:hAnsi="Times New Roman"/>
          <w:color w:val="000000"/>
          <w:sz w:val="28"/>
          <w:lang w:val="ru-RU"/>
        </w:rPr>
        <w:t>ерситет. М.В. Ломоносов, И.И. Шувалов.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</w:t>
      </w:r>
      <w:r>
        <w:rPr>
          <w:rFonts w:ascii="Times New Roman" w:hAnsi="Times New Roman"/>
          <w:color w:val="000000"/>
          <w:sz w:val="28"/>
          <w:lang w:val="ru-RU"/>
        </w:rPr>
        <w:t>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</w:t>
      </w:r>
      <w:r>
        <w:rPr>
          <w:rFonts w:ascii="Times New Roman" w:hAnsi="Times New Roman"/>
          <w:color w:val="000000"/>
          <w:sz w:val="28"/>
          <w:lang w:val="ru-RU"/>
        </w:rPr>
        <w:t>азования.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 Ф.С. Рокотов и другие. Академия художеств в городе Санкт</w:t>
      </w:r>
      <w:r>
        <w:rPr>
          <w:rFonts w:ascii="Times New Roman" w:hAnsi="Times New Roman"/>
          <w:color w:val="000000"/>
          <w:sz w:val="28"/>
          <w:lang w:val="ru-RU"/>
        </w:rPr>
        <w:t xml:space="preserve">-Петербурге. Расцвет жанра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</w:t>
      </w:r>
      <w:r>
        <w:rPr>
          <w:rFonts w:ascii="Times New Roman" w:hAnsi="Times New Roman"/>
          <w:color w:val="333333"/>
          <w:sz w:val="28"/>
          <w:lang w:val="ru-RU"/>
        </w:rPr>
        <w:t xml:space="preserve">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</w:t>
      </w:r>
      <w:r>
        <w:rPr>
          <w:rFonts w:ascii="Times New Roman" w:hAnsi="Times New Roman"/>
          <w:color w:val="333333"/>
          <w:sz w:val="28"/>
          <w:lang w:val="ru-RU"/>
        </w:rPr>
        <w:t>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</w:t>
      </w:r>
      <w:r>
        <w:rPr>
          <w:rFonts w:ascii="Times New Roman" w:hAnsi="Times New Roman"/>
          <w:color w:val="333333"/>
          <w:sz w:val="28"/>
          <w:lang w:val="ru-RU"/>
        </w:rPr>
        <w:t>еева. Создание военных поселений (1810 г.).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</w:t>
      </w:r>
      <w:r>
        <w:rPr>
          <w:rFonts w:ascii="Times New Roman" w:hAnsi="Times New Roman"/>
          <w:color w:val="333333"/>
          <w:sz w:val="28"/>
          <w:lang w:val="ru-RU"/>
        </w:rPr>
        <w:t>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</w:t>
      </w:r>
      <w:r>
        <w:rPr>
          <w:rFonts w:ascii="Times New Roman" w:hAnsi="Times New Roman"/>
          <w:color w:val="333333"/>
          <w:sz w:val="28"/>
          <w:lang w:val="ru-RU"/>
        </w:rPr>
        <w:t>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</w:t>
      </w:r>
      <w:r>
        <w:rPr>
          <w:rFonts w:ascii="Times New Roman" w:hAnsi="Times New Roman"/>
          <w:color w:val="333333"/>
          <w:sz w:val="28"/>
          <w:lang w:val="ru-RU"/>
        </w:rPr>
        <w:t>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color w:val="000000"/>
          <w:sz w:val="28"/>
          <w:lang w:val="ru-RU"/>
        </w:rPr>
        <w:t>«</w:t>
      </w:r>
      <w:r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</w:t>
      </w:r>
      <w:r>
        <w:rPr>
          <w:rFonts w:ascii="Times New Roman" w:hAnsi="Times New Roman"/>
          <w:color w:val="333333"/>
          <w:sz w:val="28"/>
          <w:lang w:val="ru-RU"/>
        </w:rPr>
        <w:t>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</w:t>
      </w:r>
      <w:r>
        <w:rPr>
          <w:rFonts w:ascii="Times New Roman" w:hAnsi="Times New Roman"/>
          <w:color w:val="333333"/>
          <w:sz w:val="28"/>
          <w:lang w:val="ru-RU"/>
        </w:rPr>
        <w:t>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</w:t>
      </w:r>
      <w:r>
        <w:rPr>
          <w:rFonts w:ascii="Times New Roman" w:hAnsi="Times New Roman"/>
          <w:color w:val="000000"/>
          <w:sz w:val="28"/>
          <w:lang w:val="ru-RU"/>
        </w:rPr>
        <w:t>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</w:t>
      </w:r>
      <w:r>
        <w:rPr>
          <w:rFonts w:ascii="Times New Roman" w:hAnsi="Times New Roman"/>
          <w:color w:val="000000"/>
          <w:sz w:val="28"/>
          <w:lang w:val="ru-RU"/>
        </w:rPr>
        <w:t>явление политических идеологий. Оформление консервативных, либеральных, радикальных политических партий и течений.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Социальные и наци</w:t>
      </w:r>
      <w:r>
        <w:rPr>
          <w:rFonts w:ascii="Times New Roman" w:hAnsi="Times New Roman"/>
          <w:color w:val="000000"/>
          <w:sz w:val="28"/>
          <w:lang w:val="ru-RU"/>
        </w:rPr>
        <w:t>ональные движения в странах Европы.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</w:t>
      </w:r>
      <w:r>
        <w:rPr>
          <w:rFonts w:ascii="Times New Roman" w:hAnsi="Times New Roman"/>
          <w:color w:val="000000"/>
          <w:sz w:val="28"/>
          <w:lang w:val="ru-RU"/>
        </w:rPr>
        <w:t>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</w:t>
      </w:r>
      <w:r>
        <w:rPr>
          <w:rFonts w:ascii="Times New Roman" w:hAnsi="Times New Roman"/>
          <w:color w:val="000000"/>
          <w:sz w:val="28"/>
          <w:lang w:val="ru-RU"/>
        </w:rPr>
        <w:t xml:space="preserve">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</w:t>
      </w:r>
      <w:r>
        <w:rPr>
          <w:rFonts w:ascii="Times New Roman" w:hAnsi="Times New Roman"/>
          <w:color w:val="000000"/>
          <w:sz w:val="28"/>
          <w:lang w:val="ru-RU"/>
        </w:rPr>
        <w:t>ный вопрос. Колониальные захваты и колониальные империи.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</w:t>
      </w:r>
      <w:r>
        <w:rPr>
          <w:rFonts w:ascii="Times New Roman" w:hAnsi="Times New Roman"/>
          <w:color w:val="000000"/>
          <w:sz w:val="28"/>
          <w:lang w:val="ru-RU"/>
        </w:rPr>
        <w:t xml:space="preserve">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</w:t>
      </w:r>
      <w:r>
        <w:rPr>
          <w:rFonts w:ascii="Times New Roman" w:hAnsi="Times New Roman"/>
          <w:color w:val="000000"/>
          <w:sz w:val="28"/>
          <w:lang w:val="ru-RU"/>
        </w:rPr>
        <w:t>гг. Великобритания: борьба за парламентскую реформу; чартизм.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</w:t>
      </w:r>
      <w:r>
        <w:rPr>
          <w:rFonts w:ascii="Times New Roman" w:hAnsi="Times New Roman"/>
          <w:color w:val="000000"/>
          <w:sz w:val="28"/>
          <w:lang w:val="ru-RU"/>
        </w:rPr>
        <w:t>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</w:t>
      </w:r>
      <w:r>
        <w:rPr>
          <w:rFonts w:ascii="Times New Roman" w:hAnsi="Times New Roman"/>
          <w:color w:val="000000"/>
          <w:sz w:val="28"/>
          <w:lang w:val="ru-RU"/>
        </w:rPr>
        <w:t xml:space="preserve">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Великобритания в Викторианскую </w:t>
      </w:r>
      <w:r>
        <w:rPr>
          <w:rFonts w:ascii="Times New Roman" w:hAnsi="Times New Roman"/>
          <w:color w:val="000000"/>
          <w:sz w:val="28"/>
          <w:lang w:val="ru-RU"/>
        </w:rPr>
        <w:t>эпоху. «Мастерская мира». Рабочее движение. Политические и социальные реформы. Британская колониальная империя; доминионы.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1870-1871 </w:t>
      </w:r>
      <w:r>
        <w:rPr>
          <w:rFonts w:ascii="Times New Roman" w:hAnsi="Times New Roman"/>
          <w:color w:val="000000"/>
          <w:sz w:val="28"/>
          <w:lang w:val="ru-RU"/>
        </w:rPr>
        <w:t>гг. Парижская коммуна. Третья республика.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</w:t>
      </w:r>
      <w:r>
        <w:rPr>
          <w:rFonts w:ascii="Times New Roman" w:hAnsi="Times New Roman"/>
          <w:color w:val="000000"/>
          <w:sz w:val="28"/>
          <w:lang w:val="ru-RU"/>
        </w:rPr>
        <w:t>ые захваты.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</w:t>
      </w:r>
      <w:r>
        <w:rPr>
          <w:rFonts w:ascii="Times New Roman" w:hAnsi="Times New Roman"/>
          <w:color w:val="000000"/>
          <w:sz w:val="28"/>
          <w:lang w:val="ru-RU"/>
        </w:rPr>
        <w:t>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США в ко</w:t>
      </w:r>
      <w:r>
        <w:rPr>
          <w:rFonts w:ascii="Times New Roman" w:hAnsi="Times New Roman"/>
          <w:color w:val="000000"/>
          <w:sz w:val="28"/>
          <w:lang w:val="ru-RU"/>
        </w:rPr>
        <w:t xml:space="preserve">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</w:t>
      </w:r>
      <w:r>
        <w:rPr>
          <w:rFonts w:ascii="Times New Roman" w:hAnsi="Times New Roman"/>
          <w:color w:val="000000"/>
          <w:sz w:val="28"/>
          <w:lang w:val="ru-RU"/>
        </w:rPr>
        <w:t>908-1909 гг.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</w:t>
      </w:r>
      <w:r>
        <w:rPr>
          <w:rFonts w:ascii="Times New Roman" w:hAnsi="Times New Roman"/>
          <w:color w:val="000000"/>
          <w:sz w:val="28"/>
          <w:lang w:val="ru-RU"/>
        </w:rPr>
        <w:t xml:space="preserve">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</w:t>
      </w:r>
      <w:r>
        <w:rPr>
          <w:rFonts w:ascii="Times New Roman" w:hAnsi="Times New Roman"/>
          <w:color w:val="000000"/>
          <w:sz w:val="28"/>
          <w:lang w:val="ru-RU"/>
        </w:rPr>
        <w:t>. Сунь Ятсен.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</w:t>
      </w:r>
      <w:r>
        <w:rPr>
          <w:rFonts w:ascii="Times New Roman" w:hAnsi="Times New Roman"/>
          <w:color w:val="000000"/>
          <w:sz w:val="28"/>
          <w:lang w:val="ru-RU"/>
        </w:rPr>
        <w:t>ные общественные отношения в странах Африки. Выступления против колонизаторов. Англо-бурская война.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</w:t>
      </w:r>
      <w:r>
        <w:rPr>
          <w:rFonts w:ascii="Times New Roman" w:hAnsi="Times New Roman"/>
          <w:color w:val="000000"/>
          <w:sz w:val="28"/>
          <w:lang w:val="ru-RU"/>
        </w:rPr>
        <w:t xml:space="preserve"> значение.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</w:t>
      </w:r>
      <w:r>
        <w:rPr>
          <w:rFonts w:ascii="Times New Roman" w:hAnsi="Times New Roman"/>
          <w:color w:val="000000"/>
          <w:sz w:val="28"/>
          <w:lang w:val="ru-RU"/>
        </w:rPr>
        <w:t xml:space="preserve">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Государственная регламентация </w:t>
      </w:r>
      <w:r>
        <w:rPr>
          <w:rFonts w:ascii="Times New Roman" w:hAnsi="Times New Roman"/>
          <w:color w:val="000000"/>
          <w:sz w:val="28"/>
          <w:lang w:val="ru-RU"/>
        </w:rPr>
        <w:t>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</w:t>
      </w:r>
      <w:r>
        <w:rPr>
          <w:rFonts w:ascii="Times New Roman" w:hAnsi="Times New Roman"/>
          <w:color w:val="000000"/>
          <w:sz w:val="28"/>
          <w:lang w:val="ru-RU"/>
        </w:rPr>
        <w:t>нкрина. Формирование профессиональной бюрократии.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</w:t>
      </w:r>
      <w:r>
        <w:rPr>
          <w:rFonts w:ascii="Times New Roman" w:hAnsi="Times New Roman"/>
          <w:color w:val="000000"/>
          <w:sz w:val="28"/>
          <w:lang w:val="ru-RU"/>
        </w:rPr>
        <w:t>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Внешняя политика. Восточный вопрос: русско-иранс</w:t>
      </w:r>
      <w:r>
        <w:rPr>
          <w:rFonts w:ascii="Times New Roman" w:hAnsi="Times New Roman"/>
          <w:color w:val="000000"/>
          <w:sz w:val="28"/>
          <w:lang w:val="ru-RU"/>
        </w:rPr>
        <w:t xml:space="preserve">кая (1826-1828 гг.) и русско-турецкая войны (1827-1828 гг.). Польское восстание (1830-1831 гг.).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Священный союз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</w:t>
      </w:r>
      <w:r>
        <w:rPr>
          <w:rFonts w:ascii="Times New Roman" w:hAnsi="Times New Roman"/>
          <w:color w:val="000000"/>
          <w:sz w:val="28"/>
          <w:lang w:val="ru-RU"/>
        </w:rPr>
        <w:t>жский мир 1856 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</w:t>
      </w:r>
      <w:r>
        <w:rPr>
          <w:rFonts w:ascii="Times New Roman" w:hAnsi="Times New Roman"/>
          <w:color w:val="000000"/>
          <w:sz w:val="28"/>
          <w:lang w:val="ru-RU"/>
        </w:rPr>
        <w:t xml:space="preserve"> А.И. Герцен. Петрашевцы. Россия и Европа как центральный пункт общественных дебатов.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</w:t>
      </w:r>
      <w:r>
        <w:rPr>
          <w:rFonts w:ascii="Times New Roman" w:hAnsi="Times New Roman"/>
          <w:color w:val="000000"/>
          <w:sz w:val="28"/>
          <w:lang w:val="ru-RU"/>
        </w:rPr>
        <w:t xml:space="preserve">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</w:t>
      </w:r>
      <w:r>
        <w:rPr>
          <w:rFonts w:ascii="Times New Roman" w:hAnsi="Times New Roman"/>
          <w:color w:val="000000"/>
          <w:sz w:val="28"/>
          <w:lang w:val="ru-RU"/>
        </w:rPr>
        <w:t xml:space="preserve">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</w:t>
      </w:r>
      <w:r>
        <w:rPr>
          <w:rFonts w:ascii="Times New Roman" w:hAnsi="Times New Roman"/>
          <w:color w:val="000000"/>
          <w:sz w:val="28"/>
          <w:lang w:val="ru-RU"/>
        </w:rPr>
        <w:t>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Присоединение Средней Азии. Россия </w:t>
      </w:r>
      <w:r>
        <w:rPr>
          <w:rFonts w:ascii="Times New Roman" w:hAnsi="Times New Roman"/>
          <w:color w:val="000000"/>
          <w:sz w:val="28"/>
          <w:lang w:val="ru-RU"/>
        </w:rPr>
        <w:t>и Балканы. Русско-турецкая война 1877-1878 гг. Россия на Дальнем Востоке.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консервативной стабилизации. Местное самоупр</w:t>
      </w:r>
      <w:r>
        <w:rPr>
          <w:rFonts w:ascii="Times New Roman" w:hAnsi="Times New Roman"/>
          <w:color w:val="000000"/>
          <w:sz w:val="28"/>
          <w:lang w:val="ru-RU"/>
        </w:rPr>
        <w:t xml:space="preserve">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Ос</w:t>
      </w:r>
      <w:r>
        <w:rPr>
          <w:rFonts w:ascii="Times New Roman" w:hAnsi="Times New Roman"/>
          <w:color w:val="000000"/>
          <w:sz w:val="28"/>
          <w:lang w:val="ru-RU"/>
        </w:rPr>
        <w:t xml:space="preserve">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оскудение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</w:t>
      </w:r>
      <w:r>
        <w:rPr>
          <w:rFonts w:ascii="Times New Roman" w:hAnsi="Times New Roman"/>
          <w:color w:val="000000"/>
          <w:sz w:val="28"/>
          <w:lang w:val="ru-RU"/>
        </w:rPr>
        <w:t>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</w:t>
      </w:r>
      <w:r>
        <w:rPr>
          <w:rFonts w:ascii="Times New Roman" w:hAnsi="Times New Roman"/>
          <w:color w:val="000000"/>
          <w:sz w:val="28"/>
          <w:lang w:val="ru-RU"/>
        </w:rPr>
        <w:t>атуса великой державы. Освоение государственной территории.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</w:t>
      </w:r>
      <w:r>
        <w:rPr>
          <w:rFonts w:ascii="Times New Roman" w:hAnsi="Times New Roman"/>
          <w:color w:val="000000"/>
          <w:sz w:val="28"/>
          <w:lang w:val="ru-RU"/>
        </w:rPr>
        <w:t>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Литература: Ф.М. Достоевс</w:t>
      </w:r>
      <w:r>
        <w:rPr>
          <w:rFonts w:ascii="Times New Roman" w:hAnsi="Times New Roman"/>
          <w:color w:val="000000"/>
          <w:sz w:val="28"/>
          <w:lang w:val="ru-RU"/>
        </w:rPr>
        <w:t>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</w:t>
      </w:r>
      <w:r>
        <w:rPr>
          <w:rFonts w:ascii="Times New Roman" w:hAnsi="Times New Roman"/>
          <w:color w:val="000000"/>
          <w:sz w:val="28"/>
          <w:lang w:val="ru-RU"/>
        </w:rPr>
        <w:t>ословий.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</w:t>
      </w:r>
      <w:r>
        <w:rPr>
          <w:rFonts w:ascii="Times New Roman" w:hAnsi="Times New Roman"/>
          <w:color w:val="000000"/>
          <w:sz w:val="28"/>
          <w:lang w:val="ru-RU"/>
        </w:rPr>
        <w:t>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</w:t>
      </w:r>
      <w:r>
        <w:rPr>
          <w:rFonts w:ascii="Times New Roman" w:hAnsi="Times New Roman"/>
          <w:color w:val="000000"/>
          <w:sz w:val="28"/>
          <w:lang w:val="ru-RU"/>
        </w:rPr>
        <w:t>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Идейные тече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</w:t>
      </w:r>
      <w:r>
        <w:rPr>
          <w:rFonts w:ascii="Times New Roman" w:hAnsi="Times New Roman"/>
          <w:color w:val="000000"/>
          <w:sz w:val="28"/>
          <w:lang w:val="ru-RU"/>
        </w:rPr>
        <w:t>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</w:t>
      </w:r>
      <w:r>
        <w:rPr>
          <w:rFonts w:ascii="Times New Roman" w:hAnsi="Times New Roman"/>
          <w:color w:val="000000"/>
          <w:sz w:val="28"/>
          <w:lang w:val="ru-RU"/>
        </w:rPr>
        <w:t>рмирование социал-демократии.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</w:t>
      </w:r>
      <w:r>
        <w:rPr>
          <w:rFonts w:ascii="Times New Roman" w:hAnsi="Times New Roman"/>
          <w:color w:val="000000"/>
          <w:sz w:val="28"/>
          <w:lang w:val="ru-RU"/>
        </w:rPr>
        <w:t>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</w:t>
      </w:r>
      <w:r>
        <w:rPr>
          <w:rFonts w:ascii="Times New Roman" w:hAnsi="Times New Roman"/>
          <w:color w:val="000000"/>
          <w:sz w:val="28"/>
          <w:lang w:val="ru-RU"/>
        </w:rPr>
        <w:t>кого землевладения и хозяйства. Помещики и крестьяне.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</w:t>
      </w:r>
      <w:r>
        <w:rPr>
          <w:rFonts w:ascii="Times New Roman" w:hAnsi="Times New Roman"/>
          <w:color w:val="000000"/>
          <w:sz w:val="28"/>
          <w:lang w:val="ru-RU"/>
        </w:rPr>
        <w:t>Россия - мировой поставщик продовольствия. Аграрный вопрос.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</w:t>
      </w:r>
      <w:r>
        <w:rPr>
          <w:rFonts w:ascii="Times New Roman" w:hAnsi="Times New Roman"/>
          <w:color w:val="000000"/>
          <w:sz w:val="28"/>
          <w:lang w:val="ru-RU"/>
        </w:rPr>
        <w:t>литических партий.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после рево</w:t>
      </w:r>
      <w:r>
        <w:rPr>
          <w:rFonts w:ascii="Times New Roman" w:hAnsi="Times New Roman"/>
          <w:color w:val="000000"/>
          <w:sz w:val="28"/>
          <w:lang w:val="ru-RU"/>
        </w:rPr>
        <w:t>люции. Уроки революции: политическая стабилизация и социальные преобразования.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</w:t>
      </w:r>
      <w:r>
        <w:rPr>
          <w:rFonts w:ascii="Times New Roman" w:hAnsi="Times New Roman"/>
          <w:color w:val="000000"/>
          <w:sz w:val="28"/>
          <w:lang w:val="ru-RU"/>
        </w:rPr>
        <w:t>родного просвещения. Научные центры и высшая школа в России.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Мир искусства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. Архитектура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346439" w:rsidRDefault="00346439">
      <w:pPr>
        <w:rPr>
          <w:lang w:val="ru-RU"/>
        </w:rPr>
        <w:sectPr w:rsidR="00346439">
          <w:pgSz w:w="11906" w:h="16383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bookmarkStart w:id="2" w:name="block-65894402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</w:t>
      </w:r>
      <w:r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в сфере патрио</w:t>
      </w:r>
      <w:r>
        <w:rPr>
          <w:rFonts w:ascii="Times New Roman" w:hAnsi="Times New Roman"/>
          <w:b/>
          <w:color w:val="000000"/>
          <w:sz w:val="28"/>
          <w:lang w:val="ru-RU"/>
        </w:rPr>
        <w:t>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</w:t>
      </w:r>
      <w:r>
        <w:rPr>
          <w:rFonts w:ascii="Times New Roman" w:hAnsi="Times New Roman"/>
          <w:color w:val="000000"/>
          <w:sz w:val="28"/>
          <w:lang w:val="ru-RU"/>
        </w:rPr>
        <w:t xml:space="preserve">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r>
        <w:rPr>
          <w:rFonts w:ascii="Times New Roman" w:hAnsi="Times New Roman"/>
          <w:color w:val="000000"/>
          <w:sz w:val="28"/>
          <w:lang w:val="ru-RU"/>
        </w:rPr>
        <w:t>проживающих в родной стране;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</w:t>
      </w:r>
      <w:r>
        <w:rPr>
          <w:rFonts w:ascii="Times New Roman" w:hAnsi="Times New Roman"/>
          <w:color w:val="000000"/>
          <w:sz w:val="28"/>
          <w:lang w:val="ru-RU"/>
        </w:rPr>
        <w:t>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в духовно-нравственн</w:t>
      </w:r>
      <w:r>
        <w:rPr>
          <w:rFonts w:ascii="Times New Roman" w:hAnsi="Times New Roman"/>
          <w:b/>
          <w:color w:val="000000"/>
          <w:sz w:val="28"/>
          <w:lang w:val="ru-RU"/>
        </w:rPr>
        <w:t>ой сфере: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</w:t>
      </w:r>
      <w:r>
        <w:rPr>
          <w:rFonts w:ascii="Times New Roman" w:hAnsi="Times New Roman"/>
          <w:color w:val="000000"/>
          <w:sz w:val="28"/>
          <w:lang w:val="ru-RU"/>
        </w:rPr>
        <w:t>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</w:t>
      </w:r>
      <w:r>
        <w:rPr>
          <w:rFonts w:ascii="Times New Roman" w:hAnsi="Times New Roman"/>
          <w:color w:val="000000"/>
          <w:sz w:val="28"/>
          <w:lang w:val="ru-RU"/>
        </w:rPr>
        <w:t>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</w:t>
      </w:r>
      <w:r>
        <w:rPr>
          <w:rFonts w:ascii="Times New Roman" w:hAnsi="Times New Roman"/>
          <w:color w:val="000000"/>
          <w:sz w:val="28"/>
          <w:lang w:val="ru-RU"/>
        </w:rPr>
        <w:t>нания;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</w:t>
      </w:r>
      <w:r>
        <w:rPr>
          <w:rFonts w:ascii="Times New Roman" w:hAnsi="Times New Roman"/>
          <w:color w:val="000000"/>
          <w:sz w:val="28"/>
          <w:lang w:val="ru-RU"/>
        </w:rPr>
        <w:t xml:space="preserve">ических культурных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</w:t>
      </w:r>
      <w:r>
        <w:rPr>
          <w:rFonts w:ascii="Times New Roman" w:hAnsi="Times New Roman"/>
          <w:color w:val="000000"/>
          <w:sz w:val="28"/>
          <w:lang w:val="ru-RU"/>
        </w:rPr>
        <w:t>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</w:t>
      </w:r>
      <w:r>
        <w:rPr>
          <w:rFonts w:ascii="Times New Roman" w:hAnsi="Times New Roman"/>
          <w:color w:val="000000"/>
          <w:sz w:val="28"/>
          <w:lang w:val="ru-RU"/>
        </w:rPr>
        <w:t>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</w:t>
      </w:r>
      <w:r>
        <w:rPr>
          <w:rFonts w:ascii="Times New Roman" w:hAnsi="Times New Roman"/>
          <w:color w:val="000000"/>
          <w:sz w:val="28"/>
          <w:lang w:val="ru-RU"/>
        </w:rPr>
        <w:t>ересов, построение индивидуальной траектории образования и жизненных планов;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</w:t>
      </w:r>
      <w:r>
        <w:rPr>
          <w:rFonts w:ascii="Times New Roman" w:hAnsi="Times New Roman"/>
          <w:color w:val="000000"/>
          <w:sz w:val="28"/>
          <w:lang w:val="ru-RU"/>
        </w:rPr>
        <w:t>сть к участию в практической деятельности экологической направленности;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</w:t>
      </w:r>
      <w:r>
        <w:rPr>
          <w:rFonts w:ascii="Times New Roman" w:hAnsi="Times New Roman"/>
          <w:color w:val="000000"/>
          <w:sz w:val="28"/>
          <w:lang w:val="ru-RU"/>
        </w:rPr>
        <w:t>условиям, о значении совместной деятельности для конструктивного ответа на природные и социальные вызовы.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</w:t>
      </w:r>
      <w:r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346439" w:rsidRDefault="00346439">
      <w:pPr>
        <w:spacing w:after="0"/>
        <w:ind w:left="120"/>
        <w:rPr>
          <w:lang w:val="ru-RU"/>
        </w:rPr>
      </w:pPr>
    </w:p>
    <w:p w:rsidR="00346439" w:rsidRDefault="00BC723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</w:t>
      </w:r>
      <w:r>
        <w:rPr>
          <w:rFonts w:ascii="Times New Roman" w:hAnsi="Times New Roman"/>
          <w:color w:val="000000"/>
          <w:sz w:val="28"/>
          <w:lang w:val="ru-RU"/>
        </w:rPr>
        <w:t>исторические факты (в форме таблиц, схем);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</w:t>
      </w:r>
      <w:r>
        <w:rPr>
          <w:rFonts w:ascii="Times New Roman" w:hAnsi="Times New Roman"/>
          <w:b/>
          <w:color w:val="000000"/>
          <w:sz w:val="28"/>
          <w:lang w:val="ru-RU"/>
        </w:rPr>
        <w:t>овательские действия: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получ</w:t>
      </w:r>
      <w:r>
        <w:rPr>
          <w:rFonts w:ascii="Times New Roman" w:hAnsi="Times New Roman"/>
          <w:color w:val="000000"/>
          <w:sz w:val="28"/>
          <w:lang w:val="ru-RU"/>
        </w:rPr>
        <w:t>енный результат с имеющимся знанием;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</w:t>
      </w:r>
      <w:r>
        <w:rPr>
          <w:rFonts w:ascii="Times New Roman" w:hAnsi="Times New Roman"/>
          <w:color w:val="000000"/>
          <w:sz w:val="28"/>
          <w:lang w:val="ru-RU"/>
        </w:rPr>
        <w:t>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</w:t>
      </w:r>
      <w:r>
        <w:rPr>
          <w:rFonts w:ascii="Times New Roman" w:hAnsi="Times New Roman"/>
          <w:color w:val="000000"/>
          <w:sz w:val="28"/>
          <w:lang w:val="ru-RU"/>
        </w:rPr>
        <w:t>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</w:t>
      </w:r>
      <w:r>
        <w:rPr>
          <w:rFonts w:ascii="Times New Roman" w:hAnsi="Times New Roman"/>
          <w:color w:val="000000"/>
          <w:sz w:val="28"/>
          <w:lang w:val="ru-RU"/>
        </w:rPr>
        <w:t>менном мире;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</w:t>
      </w:r>
      <w:r>
        <w:rPr>
          <w:rFonts w:ascii="Times New Roman" w:hAnsi="Times New Roman"/>
          <w:color w:val="000000"/>
          <w:sz w:val="28"/>
          <w:lang w:val="ru-RU"/>
        </w:rPr>
        <w:t>следования, проекта; осваивать и применять правила межкультурного взаимодействия в школе и социальном окружении.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</w:t>
      </w:r>
      <w:r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</w:t>
      </w:r>
      <w:r>
        <w:rPr>
          <w:rFonts w:ascii="Times New Roman" w:hAnsi="Times New Roman"/>
          <w:b/>
          <w:color w:val="000000"/>
          <w:sz w:val="28"/>
          <w:lang w:val="ru-RU"/>
        </w:rPr>
        <w:t>ьные учебные действия: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</w:t>
      </w:r>
      <w:r>
        <w:rPr>
          <w:rFonts w:ascii="Times New Roman" w:hAnsi="Times New Roman"/>
          <w:color w:val="000000"/>
          <w:sz w:val="28"/>
          <w:lang w:val="ru-RU"/>
        </w:rPr>
        <w:t>ксии и самооценки полученных результатов;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на примерах исторических ситуаций роль эмоций в </w:t>
      </w:r>
      <w:r>
        <w:rPr>
          <w:rFonts w:ascii="Times New Roman" w:hAnsi="Times New Roman"/>
          <w:color w:val="000000"/>
          <w:sz w:val="28"/>
          <w:lang w:val="ru-RU"/>
        </w:rPr>
        <w:t>отношениях между людьми;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346439" w:rsidRDefault="00346439">
      <w:pPr>
        <w:spacing w:after="0" w:line="264" w:lineRule="auto"/>
        <w:ind w:left="120"/>
        <w:jc w:val="both"/>
        <w:rPr>
          <w:lang w:val="ru-RU"/>
        </w:rPr>
      </w:pPr>
    </w:p>
    <w:p w:rsidR="00346439" w:rsidRDefault="00BC72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</w:t>
      </w:r>
      <w:r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</w:t>
      </w:r>
      <w:r>
        <w:rPr>
          <w:rFonts w:ascii="Times New Roman" w:hAnsi="Times New Roman"/>
          <w:color w:val="333333"/>
          <w:sz w:val="28"/>
          <w:lang w:val="ru-RU"/>
        </w:rPr>
        <w:t>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2) умение выявлять особенности развития культуры, быта и нравов народов в </w:t>
      </w:r>
      <w:r>
        <w:rPr>
          <w:rFonts w:ascii="Times New Roman" w:hAnsi="Times New Roman"/>
          <w:color w:val="333333"/>
          <w:sz w:val="28"/>
          <w:lang w:val="ru-RU"/>
        </w:rPr>
        <w:t>различные исторические эпохи;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</w:t>
      </w:r>
      <w:r>
        <w:rPr>
          <w:rFonts w:ascii="Times New Roman" w:hAnsi="Times New Roman"/>
          <w:color w:val="333333"/>
          <w:sz w:val="28"/>
          <w:lang w:val="ru-RU"/>
        </w:rPr>
        <w:t>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</w:t>
      </w:r>
      <w:r>
        <w:rPr>
          <w:rFonts w:ascii="Times New Roman" w:hAnsi="Times New Roman"/>
          <w:color w:val="333333"/>
          <w:sz w:val="28"/>
          <w:lang w:val="ru-RU"/>
        </w:rPr>
        <w:t>ний, процессов;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</w:t>
      </w:r>
      <w:r>
        <w:rPr>
          <w:rFonts w:ascii="Times New Roman" w:hAnsi="Times New Roman"/>
          <w:color w:val="333333"/>
          <w:sz w:val="28"/>
          <w:lang w:val="ru-RU"/>
        </w:rPr>
        <w:t>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</w:t>
      </w:r>
      <w:r>
        <w:rPr>
          <w:rFonts w:ascii="Times New Roman" w:hAnsi="Times New Roman"/>
          <w:color w:val="333333"/>
          <w:sz w:val="28"/>
          <w:lang w:val="ru-RU"/>
        </w:rPr>
        <w:t>ления, процессы в различные исторические эпохи;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9) умение различать основные типы исторических </w:t>
      </w:r>
      <w:r>
        <w:rPr>
          <w:rFonts w:ascii="Times New Roman" w:hAnsi="Times New Roman"/>
          <w:color w:val="333333"/>
          <w:sz w:val="28"/>
          <w:lang w:val="ru-RU"/>
        </w:rPr>
        <w:t>источников: письменные, вещественные, аудиовизуальные;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</w:t>
      </w:r>
      <w:r>
        <w:rPr>
          <w:rFonts w:ascii="Times New Roman" w:hAnsi="Times New Roman"/>
          <w:color w:val="333333"/>
          <w:sz w:val="28"/>
          <w:lang w:val="ru-RU"/>
        </w:rPr>
        <w:t>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11) умение читать и анализиро</w:t>
      </w:r>
      <w:r>
        <w:rPr>
          <w:rFonts w:ascii="Times New Roman" w:hAnsi="Times New Roman"/>
          <w:color w:val="333333"/>
          <w:sz w:val="28"/>
          <w:lang w:val="ru-RU"/>
        </w:rPr>
        <w:t>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12) умение анализирова</w:t>
      </w:r>
      <w:r>
        <w:rPr>
          <w:rFonts w:ascii="Times New Roman" w:hAnsi="Times New Roman"/>
          <w:color w:val="333333"/>
          <w:sz w:val="28"/>
          <w:lang w:val="ru-RU"/>
        </w:rPr>
        <w:t>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</w:t>
      </w:r>
      <w:r>
        <w:rPr>
          <w:rFonts w:ascii="Times New Roman" w:hAnsi="Times New Roman"/>
          <w:color w:val="333333"/>
          <w:sz w:val="28"/>
          <w:lang w:val="ru-RU"/>
        </w:rPr>
        <w:t>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</w:t>
      </w:r>
      <w:r>
        <w:rPr>
          <w:rFonts w:ascii="Times New Roman" w:hAnsi="Times New Roman"/>
          <w:color w:val="333333"/>
          <w:sz w:val="28"/>
          <w:lang w:val="ru-RU"/>
        </w:rPr>
        <w:t>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</w:t>
      </w:r>
      <w:r>
        <w:rPr>
          <w:rFonts w:ascii="Times New Roman" w:hAnsi="Times New Roman"/>
          <w:color w:val="333333"/>
          <w:sz w:val="28"/>
          <w:lang w:val="ru-RU"/>
        </w:rPr>
        <w:t>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</w:t>
      </w:r>
      <w:r>
        <w:rPr>
          <w:rFonts w:ascii="Times New Roman" w:hAnsi="Times New Roman"/>
          <w:color w:val="333333"/>
          <w:sz w:val="28"/>
          <w:lang w:val="ru-RU"/>
        </w:rPr>
        <w:t>ике.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базовые зн</w:t>
      </w:r>
      <w:r>
        <w:rPr>
          <w:rFonts w:ascii="Times New Roman" w:hAnsi="Times New Roman"/>
          <w:color w:val="333333"/>
          <w:sz w:val="28"/>
          <w:lang w:val="ru-RU"/>
        </w:rPr>
        <w:t>ания об основных этапах и ключевых событиях отечественной и всемирной истории;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4) </w:t>
      </w:r>
      <w:r>
        <w:rPr>
          <w:rFonts w:ascii="Times New Roman" w:hAnsi="Times New Roman"/>
          <w:color w:val="333333"/>
          <w:sz w:val="28"/>
          <w:lang w:val="ru-RU"/>
        </w:rPr>
        <w:t>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</w:t>
      </w:r>
      <w:r>
        <w:rPr>
          <w:rFonts w:ascii="Times New Roman" w:hAnsi="Times New Roman"/>
          <w:color w:val="333333"/>
          <w:sz w:val="28"/>
          <w:lang w:val="ru-RU"/>
        </w:rPr>
        <w:t>нием метапредметного подхода;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</w:t>
      </w:r>
      <w:r>
        <w:rPr>
          <w:rFonts w:ascii="Times New Roman" w:hAnsi="Times New Roman"/>
          <w:color w:val="333333"/>
          <w:sz w:val="28"/>
          <w:lang w:val="ru-RU"/>
        </w:rPr>
        <w:t>ю ценность и значимость источника;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в</w:t>
      </w:r>
      <w:r>
        <w:rPr>
          <w:rFonts w:ascii="Times New Roman" w:hAnsi="Times New Roman"/>
          <w:color w:val="333333"/>
          <w:sz w:val="28"/>
          <w:lang w:val="ru-RU"/>
        </w:rPr>
        <w:t>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</w:t>
      </w:r>
      <w:r>
        <w:rPr>
          <w:rFonts w:ascii="Times New Roman" w:hAnsi="Times New Roman"/>
          <w:color w:val="333333"/>
          <w:sz w:val="28"/>
          <w:lang w:val="ru-RU"/>
        </w:rPr>
        <w:t>уры, национальной и религиозной принадлежности на основе ценностей современного российского общества;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10) умение устанавливать взаимосвязи событий, явлений, про</w:t>
      </w:r>
      <w:r>
        <w:rPr>
          <w:rFonts w:ascii="Times New Roman" w:hAnsi="Times New Roman"/>
          <w:color w:val="333333"/>
          <w:sz w:val="28"/>
          <w:lang w:val="ru-RU"/>
        </w:rPr>
        <w:t xml:space="preserve">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</w:t>
      </w:r>
      <w:r>
        <w:rPr>
          <w:rFonts w:ascii="Times New Roman" w:hAnsi="Times New Roman"/>
          <w:color w:val="333333"/>
          <w:sz w:val="28"/>
          <w:lang w:val="ru-RU"/>
        </w:rPr>
        <w:t>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</w:t>
      </w:r>
      <w:r>
        <w:rPr>
          <w:rFonts w:ascii="Times New Roman" w:hAnsi="Times New Roman"/>
          <w:color w:val="333333"/>
          <w:sz w:val="28"/>
          <w:lang w:val="ru-RU"/>
        </w:rPr>
        <w:t>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</w:t>
      </w:r>
      <w:r>
        <w:rPr>
          <w:rFonts w:ascii="Times New Roman" w:hAnsi="Times New Roman"/>
          <w:color w:val="333333"/>
          <w:sz w:val="28"/>
          <w:lang w:val="ru-RU"/>
        </w:rPr>
        <w:t>их событий; группировать (классифицировать) факты по различным признакам.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</w:t>
      </w:r>
      <w:r>
        <w:rPr>
          <w:rFonts w:ascii="Times New Roman" w:hAnsi="Times New Roman"/>
          <w:color w:val="333333"/>
          <w:sz w:val="28"/>
          <w:lang w:val="ru-RU"/>
        </w:rPr>
        <w:t>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</w:t>
      </w:r>
      <w:r>
        <w:rPr>
          <w:rFonts w:ascii="Times New Roman" w:hAnsi="Times New Roman"/>
          <w:color w:val="333333"/>
          <w:sz w:val="28"/>
          <w:lang w:val="ru-RU"/>
        </w:rPr>
        <w:t xml:space="preserve">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</w:t>
      </w:r>
      <w:r>
        <w:rPr>
          <w:rFonts w:ascii="Times New Roman" w:hAnsi="Times New Roman"/>
          <w:color w:val="333333"/>
          <w:sz w:val="28"/>
          <w:lang w:val="ru-RU"/>
        </w:rPr>
        <w:t>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</w:t>
      </w:r>
      <w:r>
        <w:rPr>
          <w:rFonts w:ascii="Times New Roman" w:hAnsi="Times New Roman"/>
          <w:color w:val="333333"/>
          <w:sz w:val="28"/>
          <w:lang w:val="ru-RU"/>
        </w:rPr>
        <w:t>льной литературы, макетов и другое.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</w:t>
      </w:r>
      <w:r>
        <w:rPr>
          <w:rFonts w:ascii="Times New Roman" w:hAnsi="Times New Roman"/>
          <w:color w:val="333333"/>
          <w:sz w:val="28"/>
          <w:lang w:val="ru-RU"/>
        </w:rPr>
        <w:t>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</w:t>
      </w:r>
      <w:r>
        <w:rPr>
          <w:rFonts w:ascii="Times New Roman" w:hAnsi="Times New Roman"/>
          <w:color w:val="333333"/>
          <w:sz w:val="28"/>
          <w:lang w:val="ru-RU"/>
        </w:rPr>
        <w:t>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</w:t>
      </w:r>
      <w:r>
        <w:rPr>
          <w:rFonts w:ascii="Times New Roman" w:hAnsi="Times New Roman"/>
          <w:color w:val="333333"/>
          <w:sz w:val="28"/>
          <w:lang w:val="ru-RU"/>
        </w:rPr>
        <w:t>ии; составлять характеристику исторической личности (по предложенному или самостоятельно составленному плану).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</w:t>
      </w:r>
      <w:r>
        <w:rPr>
          <w:rFonts w:ascii="Times New Roman" w:hAnsi="Times New Roman"/>
          <w:color w:val="333333"/>
          <w:sz w:val="28"/>
          <w:lang w:val="ru-RU"/>
        </w:rPr>
        <w:t xml:space="preserve">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</w:t>
      </w:r>
      <w:r>
        <w:rPr>
          <w:rFonts w:ascii="Times New Roman" w:hAnsi="Times New Roman"/>
          <w:color w:val="333333"/>
          <w:sz w:val="28"/>
          <w:lang w:val="ru-RU"/>
        </w:rPr>
        <w:t xml:space="preserve">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</w:t>
      </w:r>
      <w:r>
        <w:rPr>
          <w:rFonts w:ascii="Times New Roman" w:hAnsi="Times New Roman"/>
          <w:color w:val="333333"/>
          <w:sz w:val="28"/>
          <w:lang w:val="ru-RU"/>
        </w:rPr>
        <w:t>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</w:t>
      </w:r>
      <w:r>
        <w:rPr>
          <w:rFonts w:ascii="Times New Roman" w:hAnsi="Times New Roman"/>
          <w:color w:val="333333"/>
          <w:sz w:val="28"/>
          <w:lang w:val="ru-RU"/>
        </w:rPr>
        <w:t xml:space="preserve"> в работе с комплексом учебных пособий ‒ учебниками, настенными и электронными картами и атласами, хрестоматиями и другими.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</w:t>
      </w:r>
      <w:r>
        <w:rPr>
          <w:rFonts w:ascii="Times New Roman" w:hAnsi="Times New Roman"/>
          <w:color w:val="333333"/>
          <w:sz w:val="28"/>
          <w:lang w:val="ru-RU"/>
        </w:rPr>
        <w:t xml:space="preserve"> понятий (век, тысячелетие, до нашей эры, наша эра);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</w:t>
      </w:r>
      <w:r>
        <w:rPr>
          <w:rFonts w:ascii="Times New Roman" w:hAnsi="Times New Roman"/>
          <w:color w:val="333333"/>
          <w:sz w:val="28"/>
          <w:lang w:val="ru-RU"/>
        </w:rPr>
        <w:t>ра, вести счёт лет до нашей эры и нашей эры.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</w:t>
      </w:r>
      <w:r>
        <w:rPr>
          <w:rFonts w:ascii="Times New Roman" w:hAnsi="Times New Roman"/>
          <w:color w:val="333333"/>
          <w:sz w:val="28"/>
          <w:lang w:val="ru-RU"/>
        </w:rPr>
        <w:t>ку.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</w:t>
      </w:r>
      <w:r>
        <w:rPr>
          <w:rFonts w:ascii="Times New Roman" w:hAnsi="Times New Roman"/>
          <w:color w:val="333333"/>
          <w:sz w:val="28"/>
          <w:lang w:val="ru-RU"/>
        </w:rPr>
        <w:t>исторических событий), используя легенду карты;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</w:t>
      </w:r>
      <w:r>
        <w:rPr>
          <w:rFonts w:ascii="Times New Roman" w:hAnsi="Times New Roman"/>
          <w:color w:val="333333"/>
          <w:sz w:val="28"/>
          <w:lang w:val="ru-RU"/>
        </w:rPr>
        <w:t>ьменные, визуальные, вещественные), приводить примеры источников разных типов;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</w:t>
      </w:r>
      <w:r>
        <w:rPr>
          <w:rFonts w:ascii="Times New Roman" w:hAnsi="Times New Roman"/>
          <w:color w:val="333333"/>
          <w:sz w:val="28"/>
          <w:lang w:val="ru-RU"/>
        </w:rPr>
        <w:t>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</w:t>
      </w:r>
      <w:r>
        <w:rPr>
          <w:rFonts w:ascii="Times New Roman" w:hAnsi="Times New Roman"/>
          <w:color w:val="333333"/>
          <w:sz w:val="28"/>
          <w:lang w:val="ru-RU"/>
        </w:rPr>
        <w:t>вать о значительных событиях древней истории, их участниках;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</w:t>
      </w:r>
      <w:r>
        <w:rPr>
          <w:rFonts w:ascii="Times New Roman" w:hAnsi="Times New Roman"/>
          <w:color w:val="333333"/>
          <w:sz w:val="28"/>
          <w:lang w:val="ru-RU"/>
        </w:rPr>
        <w:t>ивилизаций.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</w:t>
      </w:r>
      <w:r>
        <w:rPr>
          <w:rFonts w:ascii="Times New Roman" w:hAnsi="Times New Roman"/>
          <w:color w:val="333333"/>
          <w:sz w:val="28"/>
          <w:lang w:val="ru-RU"/>
        </w:rPr>
        <w:t>ь их общие черты;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</w:t>
      </w:r>
      <w:r>
        <w:rPr>
          <w:rFonts w:ascii="Times New Roman" w:hAnsi="Times New Roman"/>
          <w:b/>
          <w:color w:val="333333"/>
          <w:sz w:val="28"/>
          <w:lang w:val="ru-RU"/>
        </w:rPr>
        <w:t>рошлого: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</w:t>
      </w:r>
      <w:r>
        <w:rPr>
          <w:rFonts w:ascii="Times New Roman" w:hAnsi="Times New Roman"/>
          <w:color w:val="333333"/>
          <w:sz w:val="28"/>
          <w:lang w:val="ru-RU"/>
        </w:rPr>
        <w:t>крывать значение памятников древней истории и культуры, необходимость сохранения их в современном мире;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</w:t>
      </w:r>
      <w:r>
        <w:rPr>
          <w:rFonts w:ascii="Times New Roman" w:hAnsi="Times New Roman"/>
          <w:color w:val="333333"/>
          <w:sz w:val="28"/>
          <w:lang w:val="ru-RU"/>
        </w:rPr>
        <w:t xml:space="preserve"> в форме сообщения, альбома, презентации.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этапы </w:t>
      </w:r>
      <w:r>
        <w:rPr>
          <w:rFonts w:ascii="Times New Roman" w:hAnsi="Times New Roman"/>
          <w:color w:val="333333"/>
          <w:sz w:val="28"/>
          <w:lang w:val="ru-RU"/>
        </w:rPr>
        <w:t>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</w:t>
      </w:r>
      <w:r>
        <w:rPr>
          <w:rFonts w:ascii="Times New Roman" w:hAnsi="Times New Roman"/>
          <w:b/>
          <w:color w:val="333333"/>
          <w:sz w:val="28"/>
          <w:lang w:val="ru-RU"/>
        </w:rPr>
        <w:t>ов, работа с фактами: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группировать, систематизировать факты по заданному признаку (составление систематических </w:t>
      </w:r>
      <w:r>
        <w:rPr>
          <w:rFonts w:ascii="Times New Roman" w:hAnsi="Times New Roman"/>
          <w:color w:val="333333"/>
          <w:sz w:val="28"/>
          <w:lang w:val="ru-RU"/>
        </w:rPr>
        <w:t>таблиц).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</w:t>
      </w:r>
      <w:r>
        <w:rPr>
          <w:rFonts w:ascii="Times New Roman" w:hAnsi="Times New Roman"/>
          <w:color w:val="333333"/>
          <w:sz w:val="28"/>
          <w:lang w:val="ru-RU"/>
        </w:rPr>
        <w:t>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</w:t>
      </w:r>
      <w:r>
        <w:rPr>
          <w:rFonts w:ascii="Times New Roman" w:hAnsi="Times New Roman"/>
          <w:color w:val="333333"/>
          <w:sz w:val="28"/>
          <w:lang w:val="ru-RU"/>
        </w:rPr>
        <w:t xml:space="preserve"> хроники, законодательные акты, духовная литература, источники личного происхождения);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выделять в тексте письменного источника исторические описания (хода событий, действий людей) и объяснения </w:t>
      </w:r>
      <w:r>
        <w:rPr>
          <w:rFonts w:ascii="Times New Roman" w:hAnsi="Times New Roman"/>
          <w:color w:val="333333"/>
          <w:sz w:val="28"/>
          <w:lang w:val="ru-RU"/>
        </w:rPr>
        <w:t>(причин, сущности, последствий исторических событий);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</w:t>
      </w:r>
      <w:r>
        <w:rPr>
          <w:rFonts w:ascii="Times New Roman" w:hAnsi="Times New Roman"/>
          <w:b/>
          <w:color w:val="333333"/>
          <w:sz w:val="28"/>
          <w:lang w:val="ru-RU"/>
        </w:rPr>
        <w:t>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</w:t>
      </w:r>
      <w:r>
        <w:rPr>
          <w:rFonts w:ascii="Times New Roman" w:hAnsi="Times New Roman"/>
          <w:color w:val="333333"/>
          <w:sz w:val="28"/>
          <w:lang w:val="ru-RU"/>
        </w:rPr>
        <w:t>ские сведения, личные качества, основные деяния);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 xml:space="preserve">Анализ, </w:t>
      </w:r>
      <w:r>
        <w:rPr>
          <w:rFonts w:ascii="Times New Roman" w:hAnsi="Times New Roman"/>
          <w:b/>
          <w:color w:val="333333"/>
          <w:sz w:val="28"/>
          <w:lang w:val="ru-RU"/>
        </w:rPr>
        <w:t>объяснение исторических событий, явлений: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</w:t>
      </w:r>
      <w:r>
        <w:rPr>
          <w:rFonts w:ascii="Times New Roman" w:hAnsi="Times New Roman"/>
          <w:color w:val="333333"/>
          <w:sz w:val="28"/>
          <w:lang w:val="ru-RU"/>
        </w:rPr>
        <w:t xml:space="preserve"> о мире;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</w:t>
      </w:r>
      <w:r>
        <w:rPr>
          <w:rFonts w:ascii="Times New Roman" w:hAnsi="Times New Roman"/>
          <w:color w:val="333333"/>
          <w:sz w:val="28"/>
          <w:lang w:val="ru-RU"/>
        </w:rPr>
        <w:t>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</w:t>
      </w:r>
      <w:r>
        <w:rPr>
          <w:rFonts w:ascii="Times New Roman" w:hAnsi="Times New Roman"/>
          <w:color w:val="333333"/>
          <w:sz w:val="28"/>
          <w:lang w:val="ru-RU"/>
        </w:rPr>
        <w:t>ов отечественной и всеобщей истории (по предложенному плану), выделять черты сходства и различия.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</w:t>
      </w:r>
      <w:r>
        <w:rPr>
          <w:rFonts w:ascii="Times New Roman" w:hAnsi="Times New Roman"/>
          <w:color w:val="333333"/>
          <w:sz w:val="28"/>
          <w:lang w:val="ru-RU"/>
        </w:rPr>
        <w:t xml:space="preserve"> эпохи Средневековья, приводимые в учебной и научно-популярной литературе, объяснять, на каких фактах они основаны;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</w:t>
      </w:r>
      <w:r>
        <w:rPr>
          <w:rFonts w:ascii="Times New Roman" w:hAnsi="Times New Roman"/>
          <w:color w:val="333333"/>
          <w:sz w:val="28"/>
          <w:lang w:val="ru-RU"/>
        </w:rPr>
        <w:t>иале).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</w:t>
      </w:r>
      <w:r>
        <w:rPr>
          <w:rFonts w:ascii="Times New Roman" w:hAnsi="Times New Roman"/>
          <w:b/>
          <w:color w:val="333333"/>
          <w:sz w:val="28"/>
          <w:lang w:val="ru-RU"/>
        </w:rPr>
        <w:t>ких фактов, работа с фактами: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</w:t>
      </w:r>
      <w:r>
        <w:rPr>
          <w:rFonts w:ascii="Times New Roman" w:hAnsi="Times New Roman"/>
          <w:color w:val="333333"/>
          <w:sz w:val="28"/>
          <w:lang w:val="ru-RU"/>
        </w:rPr>
        <w:t>ежности к историческим процессам, составление таблиц, схем).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</w:t>
      </w:r>
      <w:r>
        <w:rPr>
          <w:rFonts w:ascii="Times New Roman" w:hAnsi="Times New Roman"/>
          <w:color w:val="333333"/>
          <w:sz w:val="28"/>
          <w:lang w:val="ru-RU"/>
        </w:rPr>
        <w:t xml:space="preserve">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</w:t>
      </w:r>
      <w:r>
        <w:rPr>
          <w:rFonts w:ascii="Times New Roman" w:hAnsi="Times New Roman"/>
          <w:color w:val="333333"/>
          <w:sz w:val="28"/>
          <w:lang w:val="ru-RU"/>
        </w:rPr>
        <w:t>официальные, личные, литературные и другие);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известн</w:t>
      </w:r>
      <w:r>
        <w:rPr>
          <w:rFonts w:ascii="Times New Roman" w:hAnsi="Times New Roman"/>
          <w:color w:val="333333"/>
          <w:sz w:val="28"/>
          <w:lang w:val="ru-RU"/>
        </w:rPr>
        <w:t xml:space="preserve">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</w:t>
      </w:r>
      <w:r>
        <w:rPr>
          <w:rFonts w:ascii="Times New Roman" w:hAnsi="Times New Roman"/>
          <w:color w:val="333333"/>
          <w:sz w:val="28"/>
          <w:lang w:val="ru-RU"/>
        </w:rPr>
        <w:t>атериальной и художественной культуры изучаемой эпохи.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</w:t>
      </w:r>
      <w:r>
        <w:rPr>
          <w:rFonts w:ascii="Times New Roman" w:hAnsi="Times New Roman"/>
          <w:color w:val="333333"/>
          <w:sz w:val="28"/>
          <w:lang w:val="ru-RU"/>
        </w:rPr>
        <w:t xml:space="preserve">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объясня</w:t>
      </w:r>
      <w:r>
        <w:rPr>
          <w:rFonts w:ascii="Times New Roman" w:hAnsi="Times New Roman"/>
          <w:color w:val="333333"/>
          <w:sz w:val="28"/>
          <w:lang w:val="ru-RU"/>
        </w:rPr>
        <w:t xml:space="preserve">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</w:t>
      </w:r>
      <w:r>
        <w:rPr>
          <w:rFonts w:ascii="Times New Roman" w:hAnsi="Times New Roman"/>
          <w:color w:val="333333"/>
          <w:sz w:val="28"/>
          <w:lang w:val="ru-RU"/>
        </w:rPr>
        <w:t xml:space="preserve"> текстах);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</w:t>
      </w:r>
      <w:r>
        <w:rPr>
          <w:rFonts w:ascii="Times New Roman" w:hAnsi="Times New Roman"/>
          <w:b/>
          <w:color w:val="333333"/>
          <w:sz w:val="28"/>
          <w:lang w:val="ru-RU"/>
        </w:rPr>
        <w:t>ошения к наиболее значимым событиям и личностям прошлого: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выражать отнош</w:t>
      </w:r>
      <w:r>
        <w:rPr>
          <w:rFonts w:ascii="Times New Roman" w:hAnsi="Times New Roman"/>
          <w:color w:val="333333"/>
          <w:sz w:val="28"/>
          <w:lang w:val="ru-RU"/>
        </w:rPr>
        <w:t xml:space="preserve">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на примере перехода от средневекового общества к обществу Нового времени, как </w:t>
      </w:r>
      <w:r>
        <w:rPr>
          <w:rFonts w:ascii="Times New Roman" w:hAnsi="Times New Roman"/>
          <w:color w:val="333333"/>
          <w:sz w:val="28"/>
          <w:lang w:val="ru-RU"/>
        </w:rPr>
        <w:t>меняются со сменой исторических эпох представления людей о мире, системы общественных ценностей;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</w:t>
      </w:r>
      <w:r>
        <w:rPr>
          <w:rFonts w:ascii="Times New Roman" w:hAnsi="Times New Roman"/>
          <w:color w:val="333333"/>
          <w:sz w:val="28"/>
          <w:lang w:val="ru-RU"/>
        </w:rPr>
        <w:t xml:space="preserve">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отечественной и всеобщей ист</w:t>
      </w:r>
      <w:r>
        <w:rPr>
          <w:rFonts w:ascii="Times New Roman" w:hAnsi="Times New Roman"/>
          <w:color w:val="333333"/>
          <w:sz w:val="28"/>
          <w:lang w:val="ru-RU"/>
        </w:rPr>
        <w:t xml:space="preserve">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группировать, систематизировать факты по заданному признаку (по принадлежности к историческим процессам и другим), </w:t>
      </w:r>
      <w:r>
        <w:rPr>
          <w:rFonts w:ascii="Times New Roman" w:hAnsi="Times New Roman"/>
          <w:color w:val="333333"/>
          <w:sz w:val="28"/>
          <w:lang w:val="ru-RU"/>
        </w:rPr>
        <w:t>составлять систематические таблицы, схемы.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</w:t>
      </w:r>
      <w:r>
        <w:rPr>
          <w:rFonts w:ascii="Times New Roman" w:hAnsi="Times New Roman"/>
          <w:color w:val="333333"/>
          <w:sz w:val="28"/>
          <w:lang w:val="ru-RU"/>
        </w:rPr>
        <w:t>формационную ценность;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</w:t>
      </w:r>
      <w:r>
        <w:rPr>
          <w:rFonts w:ascii="Times New Roman" w:hAnsi="Times New Roman"/>
          <w:color w:val="333333"/>
          <w:sz w:val="28"/>
          <w:lang w:val="ru-RU"/>
        </w:rPr>
        <w:t xml:space="preserve">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</w:t>
      </w:r>
      <w:r>
        <w:rPr>
          <w:rFonts w:ascii="Times New Roman" w:hAnsi="Times New Roman"/>
          <w:color w:val="333333"/>
          <w:sz w:val="28"/>
          <w:lang w:val="ru-RU"/>
        </w:rPr>
        <w:t xml:space="preserve"> дополнительных материалов;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</w:t>
      </w:r>
      <w:r>
        <w:rPr>
          <w:rFonts w:ascii="Times New Roman" w:hAnsi="Times New Roman"/>
          <w:color w:val="333333"/>
          <w:sz w:val="28"/>
          <w:lang w:val="ru-RU"/>
        </w:rPr>
        <w:t xml:space="preserve">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</w:t>
      </w:r>
      <w:r>
        <w:rPr>
          <w:rFonts w:ascii="Times New Roman" w:hAnsi="Times New Roman"/>
          <w:color w:val="333333"/>
          <w:sz w:val="28"/>
          <w:lang w:val="ru-RU"/>
        </w:rPr>
        <w:t>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</w:t>
      </w:r>
      <w:r>
        <w:rPr>
          <w:rFonts w:ascii="Times New Roman" w:hAnsi="Times New Roman"/>
          <w:color w:val="333333"/>
          <w:sz w:val="28"/>
          <w:lang w:val="ru-RU"/>
        </w:rPr>
        <w:t xml:space="preserve">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 описаниях событий и личнос</w:t>
      </w:r>
      <w:r>
        <w:rPr>
          <w:rFonts w:ascii="Times New Roman" w:hAnsi="Times New Roman"/>
          <w:color w:val="333333"/>
          <w:sz w:val="28"/>
          <w:lang w:val="ru-RU"/>
        </w:rPr>
        <w:t xml:space="preserve">тей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333333"/>
          <w:sz w:val="28"/>
          <w:lang w:val="ru-RU"/>
        </w:rPr>
        <w:t xml:space="preserve">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в 9 класс</w:t>
      </w:r>
      <w:r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выявлять синхронность (</w:t>
      </w:r>
      <w:r>
        <w:rPr>
          <w:rFonts w:ascii="Times New Roman" w:hAnsi="Times New Roman"/>
          <w:color w:val="333333"/>
          <w:sz w:val="28"/>
          <w:lang w:val="ru-RU"/>
        </w:rPr>
        <w:t xml:space="preserve">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работа с фактами: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</w:t>
      </w:r>
      <w:r>
        <w:rPr>
          <w:rFonts w:ascii="Times New Roman" w:hAnsi="Times New Roman"/>
          <w:color w:val="333333"/>
          <w:sz w:val="28"/>
          <w:lang w:val="ru-RU"/>
        </w:rPr>
        <w:t>ти к историческим процессам, типологическим основаниям и другим), составлять систематические таблицы.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</w:t>
      </w:r>
      <w:r>
        <w:rPr>
          <w:rFonts w:ascii="Times New Roman" w:hAnsi="Times New Roman"/>
          <w:color w:val="333333"/>
          <w:sz w:val="28"/>
          <w:lang w:val="ru-RU"/>
        </w:rPr>
        <w:t xml:space="preserve">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</w:t>
      </w:r>
      <w:r>
        <w:rPr>
          <w:rFonts w:ascii="Times New Roman" w:hAnsi="Times New Roman"/>
          <w:color w:val="333333"/>
          <w:sz w:val="28"/>
          <w:lang w:val="ru-RU"/>
        </w:rPr>
        <w:t>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выявлять </w:t>
      </w:r>
      <w:r>
        <w:rPr>
          <w:rFonts w:ascii="Times New Roman" w:hAnsi="Times New Roman"/>
          <w:color w:val="333333"/>
          <w:sz w:val="28"/>
          <w:lang w:val="ru-RU"/>
        </w:rPr>
        <w:t>принадлежность источника определенному лицу, социальной группе, общественному течению и другим;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</w:t>
      </w:r>
      <w:r>
        <w:rPr>
          <w:rFonts w:ascii="Times New Roman" w:hAnsi="Times New Roman"/>
          <w:color w:val="333333"/>
          <w:sz w:val="28"/>
          <w:lang w:val="ru-RU"/>
        </w:rPr>
        <w:t>енных источников;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использован</w:t>
      </w:r>
      <w:r>
        <w:rPr>
          <w:rFonts w:ascii="Times New Roman" w:hAnsi="Times New Roman"/>
          <w:color w:val="333333"/>
          <w:sz w:val="28"/>
          <w:lang w:val="ru-RU"/>
        </w:rPr>
        <w:t>ием визуальных материалов (устно, письменно в форме короткого эссе, презентации);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составлять описание обра</w:t>
      </w:r>
      <w:r>
        <w:rPr>
          <w:rFonts w:ascii="Times New Roman" w:hAnsi="Times New Roman"/>
          <w:color w:val="333333"/>
          <w:sz w:val="28"/>
          <w:lang w:val="ru-RU"/>
        </w:rPr>
        <w:t xml:space="preserve">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</w:t>
      </w:r>
      <w:r>
        <w:rPr>
          <w:rFonts w:ascii="Times New Roman" w:hAnsi="Times New Roman"/>
          <w:color w:val="333333"/>
          <w:sz w:val="28"/>
          <w:lang w:val="ru-RU"/>
        </w:rPr>
        <w:t>спользованных при их создании технических и художественных приемов и другое.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пр</w:t>
      </w:r>
      <w:r>
        <w:rPr>
          <w:rFonts w:ascii="Times New Roman" w:hAnsi="Times New Roman"/>
          <w:color w:val="333333"/>
          <w:sz w:val="28"/>
          <w:lang w:val="ru-RU"/>
        </w:rPr>
        <w:t>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</w:t>
      </w:r>
      <w:r>
        <w:rPr>
          <w:rFonts w:ascii="Times New Roman" w:hAnsi="Times New Roman"/>
          <w:color w:val="333333"/>
          <w:sz w:val="28"/>
          <w:lang w:val="ru-RU"/>
        </w:rPr>
        <w:t xml:space="preserve"> всеобщей истории; соотносить общие понятия и факты;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</w:t>
      </w:r>
      <w:r>
        <w:rPr>
          <w:rFonts w:ascii="Times New Roman" w:hAnsi="Times New Roman"/>
          <w:color w:val="333333"/>
          <w:sz w:val="28"/>
          <w:lang w:val="ru-RU"/>
        </w:rPr>
        <w:t xml:space="preserve">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</w:t>
      </w:r>
      <w:r>
        <w:rPr>
          <w:rFonts w:ascii="Times New Roman" w:hAnsi="Times New Roman"/>
          <w:b/>
          <w:color w:val="333333"/>
          <w:sz w:val="28"/>
          <w:lang w:val="ru-RU"/>
        </w:rPr>
        <w:t>ия к наиболее значимым событиям и личностям прошлого: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оценивать степень убедител</w:t>
      </w:r>
      <w:r>
        <w:rPr>
          <w:rFonts w:ascii="Times New Roman" w:hAnsi="Times New Roman"/>
          <w:color w:val="333333"/>
          <w:sz w:val="28"/>
          <w:lang w:val="ru-RU"/>
        </w:rPr>
        <w:t>ьности предложенных точек зрения, формулировать и аргументировать свое мнение;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</w:t>
      </w:r>
      <w:r>
        <w:rPr>
          <w:rFonts w:ascii="Times New Roman" w:hAnsi="Times New Roman"/>
          <w:b/>
          <w:color w:val="333333"/>
          <w:sz w:val="28"/>
          <w:lang w:val="ru-RU"/>
        </w:rPr>
        <w:t xml:space="preserve"> знаний: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выполнять учеб</w:t>
      </w:r>
      <w:r>
        <w:rPr>
          <w:rFonts w:ascii="Times New Roman" w:hAnsi="Times New Roman"/>
          <w:color w:val="333333"/>
          <w:sz w:val="28"/>
          <w:lang w:val="ru-RU"/>
        </w:rPr>
        <w:t xml:space="preserve">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346439" w:rsidRDefault="00BC72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</w:t>
      </w:r>
      <w:r>
        <w:rPr>
          <w:rFonts w:ascii="Times New Roman" w:hAnsi="Times New Roman"/>
          <w:color w:val="333333"/>
          <w:sz w:val="28"/>
          <w:lang w:val="ru-RU"/>
        </w:rPr>
        <w:t>му наследию в общественных обсуждениях.</w:t>
      </w:r>
    </w:p>
    <w:p w:rsidR="00346439" w:rsidRDefault="00346439">
      <w:pPr>
        <w:rPr>
          <w:lang w:val="ru-RU"/>
        </w:rPr>
        <w:sectPr w:rsidR="00346439">
          <w:pgSz w:w="11906" w:h="16383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bookmarkStart w:id="3" w:name="block-6589439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590"/>
        <w:gridCol w:w="1563"/>
        <w:gridCol w:w="1843"/>
        <w:gridCol w:w="1912"/>
        <w:gridCol w:w="2694"/>
      </w:tblGrid>
      <w:tr w:rsidR="00346439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  <w:p w:rsidR="00346439" w:rsidRDefault="00346439">
            <w:r w:rsidRPr="00346439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1.История Древнего мира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2.Древний мир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3.Древняя Греция. Эллинизм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4.Древний Рим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5.Курс «История нашего края»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8"/>
        <w:gridCol w:w="4465"/>
        <w:gridCol w:w="1615"/>
        <w:gridCol w:w="1843"/>
        <w:gridCol w:w="1912"/>
        <w:gridCol w:w="2789"/>
      </w:tblGrid>
      <w:tr w:rsidR="00346439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3.Курс «История нашего края»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2"/>
        <w:gridCol w:w="4531"/>
        <w:gridCol w:w="1589"/>
        <w:gridCol w:w="1843"/>
        <w:gridCol w:w="1912"/>
        <w:gridCol w:w="2741"/>
      </w:tblGrid>
      <w:tr w:rsidR="00346439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3.Курс «История нашего края»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8"/>
        <w:gridCol w:w="4465"/>
        <w:gridCol w:w="1615"/>
        <w:gridCol w:w="1843"/>
        <w:gridCol w:w="1912"/>
        <w:gridCol w:w="2789"/>
      </w:tblGrid>
      <w:tr w:rsidR="00346439">
        <w:trPr>
          <w:trHeight w:val="144"/>
          <w:tblCellSpacing w:w="0" w:type="dxa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2"/>
        <w:gridCol w:w="4531"/>
        <w:gridCol w:w="1589"/>
        <w:gridCol w:w="1843"/>
        <w:gridCol w:w="1912"/>
        <w:gridCol w:w="2741"/>
      </w:tblGrid>
      <w:tr w:rsidR="00346439">
        <w:trPr>
          <w:trHeight w:val="144"/>
          <w:tblCellSpacing w:w="0" w:type="dxa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 w:rsidRPr="008F6EA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bookmarkStart w:id="4" w:name="block-6589440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346439" w:rsidRDefault="00346439">
      <w:pPr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8"/>
        <w:gridCol w:w="4507"/>
        <w:gridCol w:w="1150"/>
        <w:gridCol w:w="1843"/>
        <w:gridCol w:w="1912"/>
        <w:gridCol w:w="1349"/>
        <w:gridCol w:w="2223"/>
      </w:tblGrid>
      <w:tr w:rsidR="00346439">
        <w:trPr>
          <w:trHeight w:val="144"/>
          <w:tblCellSpacing w:w="0" w:type="dxa"/>
        </w:trPr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и контроля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Возникновение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Древнеегипетского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искусство в Древнем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Египте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«Древний Египет»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«Древние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Месопотамии»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highlight w:val="yellow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highlight w:val="yellow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 и культура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Древней Индии и Древнего Китая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Афинская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Ослабление Эллады. Возвышение Македонии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римской истории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 и </w:t>
            </w:r>
            <w:r>
              <w:rPr>
                <w:rFonts w:ascii="Times New Roman" w:hAnsi="Times New Roman"/>
                <w:color w:val="000000"/>
                <w:sz w:val="24"/>
              </w:rPr>
              <w:t>досуг римлян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изучать курс истории родного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дом - Россия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история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язык-язык общения и язык возможностей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Материальная культура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образование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Родина начинается с семьи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люди на Южном Урале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Южный Урал в средневековом и новокаменном векех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Бронзовый век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Южного Урала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кочевники Южного Урала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Оседлые скотоводческо-земледельческие племена Южного Урала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Южный Урал в 1 тыс. н.э.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Древний коренной народ </w:t>
            </w:r>
            <w:r>
              <w:rPr>
                <w:lang w:val="ru-RU"/>
              </w:rPr>
              <w:t>Южного Урала - башкиры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культура и религия древних башкир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устройство древних башкир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древних башкир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Монгольское завоевание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башкир периода Золотой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Орды. </w:t>
            </w:r>
            <w:r>
              <w:rPr>
                <w:rFonts w:ascii="Times New Roman" w:hAnsi="Times New Roman"/>
                <w:color w:val="000000"/>
                <w:sz w:val="24"/>
              </w:rPr>
              <w:t>Принятие ислама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Башкирский край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Башкирские земли в составе Ногайской Орды, Казанского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Сибирского ханств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башкир в состав Российского государства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Основание Уфы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Башкирия в XVII 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Башкирия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Хозяйственный уклад и быт народов Башкирского края (вторая половина 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первая треть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Хозяйственный уклад и быт народов Башкирского края (вторая половина 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первая треть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Башкирского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Башкирского края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rPr>
          <w:lang w:val="ru-RU"/>
        </w:r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:rsidR="00346439" w:rsidRDefault="00346439">
      <w:pPr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553"/>
        <w:gridCol w:w="1186"/>
        <w:gridCol w:w="1843"/>
        <w:gridCol w:w="1912"/>
        <w:gridCol w:w="1349"/>
        <w:gridCol w:w="2223"/>
      </w:tblGrid>
      <w:tr w:rsidR="00346439">
        <w:trPr>
          <w:trHeight w:val="144"/>
          <w:tblCellSpacing w:w="0" w:type="dxa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4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Хлодвига к империи Карла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Священная Римская империя и её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Кочевники Великой степи и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соседи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обобщения и контроля «Историческое и культурное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наследие Средних веков»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Владимире Святом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Натиск на русские земли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30.0103.02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Победа </w:t>
            </w:r>
            <w:r>
              <w:rPr>
                <w:rFonts w:ascii="Times New Roman" w:hAnsi="Times New Roman"/>
                <w:color w:val="000000"/>
                <w:sz w:val="24"/>
              </w:rPr>
              <w:t>на Куликовом поле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«Создание единого Российского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Начало Преобразований на юге –востоке России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Башкирское восстание 1735-1740 гг. Образование Оренбургской губернии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Социальный и национальный состав населения Башкортостана в первой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Административно-территориальное устройство края во второй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Академические экспедиции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Горные заводы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Башкортостан во время восстания Е.Пугачева 1773-1775 гг.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Военная служба народов Башкортостана во второй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и религия народов Башкортостана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Социально-экономические развитие края в первой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Кантонная система управления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Народы края в войне с Наполеоном и военных походах первой половины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Великие реформы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Хв. в крае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Социально-экономическое развитие Уфимской губернии во второй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Образование, религия и культура народов края во второй половине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Общественно-политическая жизнь Уфимской губернии в начале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Промышленность и сельское хозяйство Уфимской губернии в начале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и культура народов Бащкортостана в начале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и культура народов Бащкортостана в начале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в.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rPr>
          <w:lang w:val="ru-RU"/>
        </w:r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p w:rsidR="00346439" w:rsidRDefault="00346439">
      <w:pPr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1"/>
        <w:gridCol w:w="1298"/>
        <w:gridCol w:w="1843"/>
        <w:gridCol w:w="1912"/>
        <w:gridCol w:w="1349"/>
        <w:gridCol w:w="2223"/>
      </w:tblGrid>
      <w:tr w:rsidR="00346439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и Иран: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повторения, обобщения и контроля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«Историческое и культурное наследие Раннего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 и обобщения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Уфимская губерния в оды Первой мировой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Великая российская революция 1917 г. в Уфимской губернии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Политическая ситуация в крае в 1918-1919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фронтах Гражданской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Национально-государственное строительство в крае 1919-1922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НЭП и общественно-политическе развитие БАССР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Индустриализация и преобразования в сельском хозяйстве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науки, образования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Мобилизация и эвакуация 1941 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Подвиг тружеников тыла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Воинские соединения, сформированные в Башкирской АССР на фронтах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Общественная жизнь и культура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военных лет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Общественно-политическое развитие БАССР в 1946-1980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Экономическое развитие БАССР в 1946 – первой половине 1980-х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Культурная жизнь БАССР в 1950-1980-е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Общестенно-политическая жизнь и экономика Башкортостана в 1990-2010-х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Общестенно-политическая жизнь и экономика Башкортостана в 2010-2023-х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Обобщение и повторение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103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/>
    <w:p w:rsidR="00346439" w:rsidRDefault="00346439">
      <w:pPr>
        <w:rPr>
          <w:lang w:val="ru-RU"/>
        </w:r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1"/>
        <w:gridCol w:w="1298"/>
        <w:gridCol w:w="1843"/>
        <w:gridCol w:w="1912"/>
        <w:gridCol w:w="1349"/>
        <w:gridCol w:w="2223"/>
      </w:tblGrid>
      <w:tr w:rsidR="00346439">
        <w:trPr>
          <w:trHeight w:val="144"/>
          <w:tblCellSpacing w:w="0" w:type="dxa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Успешные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Британские колонии против метрополии.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«Начало революционной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Латинская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война: от Полтавы до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и как присоединялся 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века реформ: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мероприятия нового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4"/>
        <w:gridCol w:w="4323"/>
        <w:gridCol w:w="1318"/>
        <w:gridCol w:w="1843"/>
        <w:gridCol w:w="1912"/>
        <w:gridCol w:w="1349"/>
        <w:gridCol w:w="2223"/>
      </w:tblGrid>
      <w:tr w:rsidR="00346439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6439" w:rsidRDefault="003464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439" w:rsidRDefault="00346439"/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Балтики до Адриатики: время раздробленности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и Иран: на осколках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империи и их роль в жизни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в 1860—1890-х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Серебряный век российской культуры. Вклад России в мировую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6439" w:rsidRDefault="00346439">
            <w:pPr>
              <w:spacing w:after="0"/>
              <w:ind w:left="135"/>
            </w:pPr>
          </w:p>
        </w:tc>
      </w:tr>
      <w:tr w:rsidR="003464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6439" w:rsidRDefault="00BC72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439" w:rsidRDefault="00346439"/>
        </w:tc>
      </w:tr>
    </w:tbl>
    <w:p w:rsidR="00346439" w:rsidRDefault="00346439">
      <w:pPr>
        <w:rPr>
          <w:lang w:val="ru-RU"/>
        </w:r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346439">
      <w:pPr>
        <w:rPr>
          <w:lang w:val="ru-RU"/>
        </w:rPr>
        <w:sectPr w:rsidR="003464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439" w:rsidRDefault="00BC723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5894404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46439" w:rsidRDefault="00BC7233">
      <w:pPr>
        <w:spacing w:after="0" w:line="24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ОБЯЗАТЕЛЬНЫЕ УЧЕБНЫЕ МАТЕРИАЛЫ ДЛЯ УЧЕНИКА</w:t>
      </w:r>
    </w:p>
    <w:p w:rsidR="00346439" w:rsidRDefault="00346439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346439" w:rsidRDefault="00BC7233">
      <w:pPr>
        <w:spacing w:after="0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История. Всеобщая история. История Древнего мира: 5-й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класс: учебник Мединский В.Р., Чубарьян А.О.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История. Всеобщая история. История Нового времени, конец </w:t>
      </w:r>
      <w:r>
        <w:rPr>
          <w:rFonts w:ascii="Times New Roman" w:hAnsi="Times New Roman" w:cs="Times New Roman"/>
          <w:sz w:val="28"/>
          <w:szCs w:val="28"/>
        </w:rPr>
        <w:t>XV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XVII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в.:7-й класс: учебник Мединский В.Р., Чубарьян А.О.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История. Всеобщая история. История Нового времени, </w:t>
      </w:r>
      <w:r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начало </w:t>
      </w:r>
      <w:r>
        <w:rPr>
          <w:rFonts w:ascii="Times New Roman" w:hAnsi="Times New Roman" w:cs="Times New Roman"/>
          <w:sz w:val="28"/>
          <w:szCs w:val="28"/>
        </w:rPr>
        <w:t>XX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в.: 9-й класс: учебник Мединский В.Р., Чубарьян А.О. Акционерное общество «Издательст</w:t>
      </w:r>
      <w:r>
        <w:rPr>
          <w:rFonts w:ascii="Times New Roman" w:hAnsi="Times New Roman" w:cs="Times New Roman"/>
          <w:sz w:val="28"/>
          <w:szCs w:val="28"/>
          <w:lang w:val="ru-RU"/>
        </w:rPr>
        <w:t>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История. Всеобщая история. История Нового времени, </w:t>
      </w:r>
      <w:r>
        <w:rPr>
          <w:rFonts w:ascii="Times New Roman" w:hAnsi="Times New Roman" w:cs="Times New Roman"/>
          <w:sz w:val="28"/>
          <w:szCs w:val="28"/>
        </w:rPr>
        <w:t>XVIII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начало </w:t>
      </w:r>
      <w:r>
        <w:rPr>
          <w:rFonts w:ascii="Times New Roman" w:hAnsi="Times New Roman" w:cs="Times New Roman"/>
          <w:sz w:val="28"/>
          <w:szCs w:val="28"/>
        </w:rPr>
        <w:t>XIX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• История. Всеобщая история. История Средних веков: 6-й класс: уч</w:t>
      </w:r>
      <w:r>
        <w:rPr>
          <w:rFonts w:ascii="Times New Roman" w:hAnsi="Times New Roman" w:cs="Times New Roman"/>
          <w:sz w:val="28"/>
          <w:szCs w:val="28"/>
          <w:lang w:val="ru-RU"/>
        </w:rPr>
        <w:t>ебник Мединский В.Р., Чубарьян А.О.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• История. История России, 1825 – 1914 гг.: 9-й класс: учебник Мединский В.Р., Торкунов А.В.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История. История России, 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начало </w:t>
      </w:r>
      <w:r>
        <w:rPr>
          <w:rFonts w:ascii="Times New Roman" w:hAnsi="Times New Roman" w:cs="Times New Roman"/>
          <w:sz w:val="28"/>
          <w:szCs w:val="28"/>
        </w:rPr>
        <w:t>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• История. История России, </w:t>
      </w:r>
      <w:r>
        <w:rPr>
          <w:rFonts w:ascii="Times New Roman" w:hAnsi="Times New Roman" w:cs="Times New Roman"/>
          <w:sz w:val="28"/>
          <w:szCs w:val="28"/>
        </w:rPr>
        <w:t>XVI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XVII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346439" w:rsidRDefault="00346439">
      <w:pPr>
        <w:spacing w:after="0"/>
        <w:rPr>
          <w:rFonts w:ascii="Times New Roman" w:hAnsi="Times New Roman" w:cs="Times New Roman"/>
          <w:lang w:val="ru-RU"/>
        </w:rPr>
      </w:pPr>
    </w:p>
    <w:p w:rsidR="00346439" w:rsidRDefault="00BC7233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6439" w:rsidRDefault="00BC72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Поурочные рекомендации. История России. 6 класс. Журавлева О.Н./ М.</w:t>
      </w:r>
    </w:p>
    <w:p w:rsidR="00346439" w:rsidRDefault="00BC72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«Просвещение»</w:t>
      </w:r>
    </w:p>
    <w:p w:rsidR="00346439" w:rsidRDefault="00BC72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тетрадь. История России. 6 класс. Данилов А.А., Лукутин А.В.,</w:t>
      </w:r>
    </w:p>
    <w:p w:rsidR="00346439" w:rsidRDefault="00BC72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Артасов И.А/М. «Просвещение»</w:t>
      </w:r>
    </w:p>
    <w:p w:rsidR="00346439" w:rsidRDefault="0034643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346439" w:rsidRDefault="00346439">
      <w:pPr>
        <w:spacing w:after="0"/>
        <w:ind w:left="120"/>
        <w:rPr>
          <w:lang w:val="ru-RU"/>
        </w:rPr>
      </w:pPr>
    </w:p>
    <w:p w:rsidR="00346439" w:rsidRDefault="00BC7233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РЕСУРСЫ СЕТИ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ИНТЕРНЕТ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Библиотека ЦОК https://edsoo.ru/2023/06/14/vse-materialy-bibliotekiczifrovogo-o/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https://resh.edu.ru/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http://school-collection.edu.ru/ – единая коллекция цифровых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образовательных ресурсов.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http://eor.edu.ru/ – официальный сайт Федерального центра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информационно-образовательных ресурсов.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http://www.rsl.ru – официальный сайт Российской государственной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библиотеки.http://www.vostlit.info/ – сайт-хранилище исторических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источников Средневековья.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</w:t>
      </w:r>
      <w:r>
        <w:rPr>
          <w:rFonts w:ascii="Times New Roman" w:hAnsi="Times New Roman" w:cs="Times New Roman"/>
          <w:sz w:val="28"/>
          <w:szCs w:val="28"/>
          <w:lang w:val="ru-RU"/>
        </w:rPr>
        <w:t>tp://historic.ru/ – сайт электронной библиотеки по всеобщей истории.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http://history.rin.ru/ – сайт-хранилище электронных материалов по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всеобщей истории (исторические карты, источники, мемуары,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иллюстрации, биографии исторических деятелей).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http://www.ellada.spb.ru/ – интернет-проект «Древняя Греция» (история,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искусство, мифология, источники, литература).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http://ancientrome.ru/ – интернет-проект «История Древнего Рима»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(история, искусство, мифология, источники, литература).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http://rulers.naro</w:t>
      </w:r>
      <w:r>
        <w:rPr>
          <w:rFonts w:ascii="Times New Roman" w:hAnsi="Times New Roman" w:cs="Times New Roman"/>
          <w:sz w:val="28"/>
          <w:szCs w:val="28"/>
          <w:lang w:val="ru-RU"/>
        </w:rPr>
        <w:t>d.ru/ – интернет-проект «Всемирная история в лицах»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(биографии деятелей всемирной истории).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http://his.1september.ru/urok/ – электронная копилка методических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материалов для учителей истории.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http://catalog.prosv.ru/attachments/f0c38d62-d207-11e0-8eef001018</w:t>
      </w:r>
      <w:r>
        <w:rPr>
          <w:rFonts w:ascii="Times New Roman" w:hAnsi="Times New Roman" w:cs="Times New Roman"/>
          <w:sz w:val="28"/>
          <w:szCs w:val="28"/>
          <w:lang w:val="ru-RU"/>
        </w:rPr>
        <w:t>890642.pdf - программы «Просвещение» А.А.ВигасинаО.С.Сороко-Цюпы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http://fcior.edu.ru/ Федеральный центр информационно-образовательных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ресурсов.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http://school-collection.edu.ru/ Единая коллекция цифровых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образовательных ресурсов.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http://www.ug.ru/ - Официал</w:t>
      </w:r>
      <w:r>
        <w:rPr>
          <w:rFonts w:ascii="Times New Roman" w:hAnsi="Times New Roman" w:cs="Times New Roman"/>
          <w:sz w:val="28"/>
          <w:szCs w:val="28"/>
          <w:lang w:val="ru-RU"/>
        </w:rPr>
        <w:t>ьный сайт "Учительской газеты". На сайте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представлены новости образования, рассматриваются вопросы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воспитания, социальной защиты, методики обучения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http://pedsovet.org/ - Всероссийский интернет-педсовет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http://www.1september.ru/ru/ - Газета "Первое Сентябр</w:t>
      </w:r>
      <w:r>
        <w:rPr>
          <w:rFonts w:ascii="Times New Roman" w:hAnsi="Times New Roman" w:cs="Times New Roman"/>
          <w:sz w:val="28"/>
          <w:szCs w:val="28"/>
          <w:lang w:val="ru-RU"/>
        </w:rPr>
        <w:t>я" и ее приложения.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Информация для педагогов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http://www.it-n.ru/ - Сеть творческих учителей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http://www.pish.ru/сайт журнала «Преподавание истории в школе» с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архивом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http://his.1september.ru Газета "История" и сайт для учителя "Я иду на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урок истории"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</w:t>
      </w:r>
      <w:r>
        <w:rPr>
          <w:rFonts w:ascii="Times New Roman" w:hAnsi="Times New Roman" w:cs="Times New Roman"/>
          <w:sz w:val="28"/>
          <w:szCs w:val="28"/>
          <w:lang w:val="ru-RU"/>
        </w:rPr>
        <w:t>/www.fipi.ru - ФИПИ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http://www.uchportal.ru/ - учительский портал – по предметам – уроки,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презентации, внеклассная работа, тесты, планирования, компьютерные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http://rosolymp.ru/ - Всероссийская Олимпиада школьников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http://www.zavuch.info/ - </w:t>
      </w:r>
      <w:r>
        <w:rPr>
          <w:rFonts w:ascii="Times New Roman" w:hAnsi="Times New Roman" w:cs="Times New Roman"/>
          <w:sz w:val="28"/>
          <w:szCs w:val="28"/>
          <w:lang w:val="ru-RU"/>
        </w:rPr>
        <w:t>Завуч-инфо (методическая библиотека,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педагогическая ярмарка, сообщество педагогов, новости…)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http://www.km-school.ru/r1/media/a1.asp - Энциклопедия Кирилла и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Мефодия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http://www.hrono.info/biograf/index.php - Хронос. Коллекция ресурсов по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истории. Подробные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биографии, документы, статьи, карты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http://www.russianculture.ru/ - портал «Культура России»;</w:t>
      </w:r>
    </w:p>
    <w:p w:rsidR="00346439" w:rsidRDefault="00BC72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http://www.historia.ru/ - «Мир истории». Электронный журнал</w:t>
      </w:r>
    </w:p>
    <w:p w:rsidR="00346439" w:rsidRDefault="00346439">
      <w:pPr>
        <w:spacing w:after="0" w:line="480" w:lineRule="auto"/>
        <w:ind w:left="120"/>
        <w:rPr>
          <w:lang w:val="ru-RU"/>
        </w:rPr>
        <w:sectPr w:rsidR="00346439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346439" w:rsidRDefault="00346439">
      <w:pPr>
        <w:rPr>
          <w:lang w:val="ru-RU"/>
        </w:rPr>
      </w:pPr>
    </w:p>
    <w:sectPr w:rsidR="00346439" w:rsidSect="0034643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233" w:rsidRDefault="00BC7233">
      <w:pPr>
        <w:spacing w:line="240" w:lineRule="auto"/>
      </w:pPr>
      <w:r>
        <w:separator/>
      </w:r>
    </w:p>
  </w:endnote>
  <w:endnote w:type="continuationSeparator" w:id="1">
    <w:p w:rsidR="00BC7233" w:rsidRDefault="00BC7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233" w:rsidRDefault="00BC7233">
      <w:pPr>
        <w:spacing w:after="0"/>
      </w:pPr>
      <w:r>
        <w:separator/>
      </w:r>
    </w:p>
  </w:footnote>
  <w:footnote w:type="continuationSeparator" w:id="1">
    <w:p w:rsidR="00BC7233" w:rsidRDefault="00BC723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83D97"/>
    <w:multiLevelType w:val="multilevel"/>
    <w:tmpl w:val="72683D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0E97"/>
    <w:rsid w:val="00264F88"/>
    <w:rsid w:val="00346439"/>
    <w:rsid w:val="00526E7E"/>
    <w:rsid w:val="005E65EF"/>
    <w:rsid w:val="006C188B"/>
    <w:rsid w:val="008F6EA1"/>
    <w:rsid w:val="00956E89"/>
    <w:rsid w:val="009C68A9"/>
    <w:rsid w:val="00BC7233"/>
    <w:rsid w:val="00C21E1B"/>
    <w:rsid w:val="00C70E97"/>
    <w:rsid w:val="00D559E2"/>
    <w:rsid w:val="00EB114B"/>
    <w:rsid w:val="1EB96EEB"/>
    <w:rsid w:val="48BE2F2A"/>
    <w:rsid w:val="56FA3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39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464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64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464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64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6439"/>
    <w:rPr>
      <w:i/>
      <w:iCs/>
    </w:rPr>
  </w:style>
  <w:style w:type="character" w:styleId="a4">
    <w:name w:val="Hyperlink"/>
    <w:basedOn w:val="a0"/>
    <w:uiPriority w:val="99"/>
    <w:unhideWhenUsed/>
    <w:qFormat/>
    <w:rsid w:val="00346439"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346439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34643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346439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34643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34643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3464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346439"/>
  </w:style>
  <w:style w:type="character" w:customStyle="1" w:styleId="10">
    <w:name w:val="Заголовок 1 Знак"/>
    <w:basedOn w:val="a0"/>
    <w:link w:val="1"/>
    <w:uiPriority w:val="9"/>
    <w:qFormat/>
    <w:rsid w:val="003464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346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34643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34643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34643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3464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8F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6EA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21892</Words>
  <Characters>124789</Characters>
  <Application>Microsoft Office Word</Application>
  <DocSecurity>0</DocSecurity>
  <Lines>1039</Lines>
  <Paragraphs>292</Paragraphs>
  <ScaleCrop>false</ScaleCrop>
  <Company/>
  <LinksUpToDate>false</LinksUpToDate>
  <CharactersWithSpaces>146389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школа</cp:lastModifiedBy>
  <cp:revision>9</cp:revision>
  <cp:lastPrinted>2025-12-15T05:22:00Z</cp:lastPrinted>
  <dcterms:created xsi:type="dcterms:W3CDTF">2025-10-20T14:29:00Z</dcterms:created>
  <dcterms:modified xsi:type="dcterms:W3CDTF">2025-12-20T06:06:00Z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BD7F15B246CC4CB6AA2E3398C356EAEB_12</vt:lpwstr>
  </property>
</Properties>
</file>